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4B" w:rsidRPr="00881E13" w:rsidRDefault="0085784B" w:rsidP="0085784B">
      <w:pPr>
        <w:rPr>
          <w:b/>
          <w:noProof/>
          <w:sz w:val="24"/>
          <w:szCs w:val="24"/>
        </w:rPr>
      </w:pPr>
      <w:r w:rsidRPr="00881E13">
        <w:rPr>
          <w:b/>
          <w:noProof/>
          <w:sz w:val="24"/>
          <w:szCs w:val="24"/>
        </w:rPr>
        <w:t>Decision Making and Problem Solving</w:t>
      </w:r>
      <w:r w:rsidR="00463E14">
        <w:rPr>
          <w:b/>
          <w:noProof/>
          <w:sz w:val="24"/>
          <w:szCs w:val="24"/>
        </w:rPr>
        <w:t xml:space="preserve"> 201</w:t>
      </w:r>
      <w:r w:rsidR="00C83AA5">
        <w:rPr>
          <w:b/>
          <w:noProof/>
          <w:sz w:val="24"/>
          <w:szCs w:val="24"/>
        </w:rPr>
        <w:t>9-20</w:t>
      </w:r>
      <w:r w:rsidR="00463E14">
        <w:rPr>
          <w:b/>
          <w:noProof/>
          <w:sz w:val="24"/>
          <w:szCs w:val="24"/>
        </w:rPr>
        <w:t xml:space="preserve"> Tri </w:t>
      </w:r>
      <w:r w:rsidR="00C83AA5">
        <w:rPr>
          <w:b/>
          <w:noProof/>
          <w:sz w:val="24"/>
          <w:szCs w:val="24"/>
        </w:rPr>
        <w:t>2</w:t>
      </w:r>
      <w:bookmarkStart w:id="0" w:name="_GoBack"/>
      <w:bookmarkEnd w:id="0"/>
      <w:r w:rsidR="00265862">
        <w:rPr>
          <w:b/>
          <w:noProof/>
          <w:sz w:val="24"/>
          <w:szCs w:val="24"/>
        </w:rPr>
        <w:t>- Andre Samuel</w:t>
      </w:r>
    </w:p>
    <w:p w:rsidR="0085784B" w:rsidRPr="00881E13" w:rsidRDefault="0085784B" w:rsidP="0085784B">
      <w:pPr>
        <w:rPr>
          <w:rFonts w:cs="Arial"/>
          <w:b/>
          <w:bCs/>
          <w:sz w:val="24"/>
          <w:szCs w:val="24"/>
        </w:rPr>
      </w:pPr>
      <w:r w:rsidRPr="00881E13">
        <w:rPr>
          <w:rFonts w:cs="Arial"/>
          <w:b/>
          <w:bCs/>
          <w:sz w:val="24"/>
          <w:szCs w:val="24"/>
        </w:rPr>
        <w:t>PART 2: INDIVIDUAL WRITTEN ASSIGNMENT 2,400 WORDS, 80% OF MODULE ASSESSMENT</w:t>
      </w:r>
    </w:p>
    <w:p w:rsidR="0085784B" w:rsidRDefault="0085784B" w:rsidP="00FC185A">
      <w:pPr>
        <w:pStyle w:val="Heading1"/>
        <w:rPr>
          <w:rStyle w:val="Heading2Char"/>
          <w:rFonts w:asciiTheme="minorHAnsi" w:hAnsiTheme="minorHAnsi"/>
          <w:sz w:val="24"/>
          <w:szCs w:val="24"/>
        </w:rPr>
      </w:pPr>
      <w:r w:rsidRPr="00881E13">
        <w:rPr>
          <w:rStyle w:val="Heading2Char"/>
          <w:rFonts w:asciiTheme="minorHAnsi" w:hAnsiTheme="minorHAnsi"/>
          <w:sz w:val="24"/>
          <w:szCs w:val="24"/>
        </w:rPr>
        <w:t>Q1</w:t>
      </w:r>
      <w:r w:rsidRPr="00881E13">
        <w:rPr>
          <w:rFonts w:asciiTheme="minorHAnsi" w:hAnsiTheme="minorHAnsi"/>
          <w:b/>
          <w:sz w:val="24"/>
          <w:szCs w:val="24"/>
        </w:rPr>
        <w:t xml:space="preserve"> </w:t>
      </w:r>
      <w:proofErr w:type="gramStart"/>
      <w:r w:rsidR="00224C4A" w:rsidRPr="00881E13">
        <w:rPr>
          <w:rStyle w:val="Heading2Char"/>
          <w:rFonts w:asciiTheme="minorHAnsi" w:hAnsiTheme="minorHAnsi"/>
          <w:sz w:val="24"/>
          <w:szCs w:val="24"/>
        </w:rPr>
        <w:t>With</w:t>
      </w:r>
      <w:proofErr w:type="gramEnd"/>
      <w:r w:rsidR="00224C4A" w:rsidRPr="00881E13">
        <w:rPr>
          <w:rStyle w:val="Heading2Char"/>
          <w:rFonts w:asciiTheme="minorHAnsi" w:hAnsiTheme="minorHAnsi"/>
          <w:sz w:val="24"/>
          <w:szCs w:val="24"/>
        </w:rPr>
        <w:t xml:space="preserve"> reference to a listed company of your choice identify a recent major issue that they have had to deal with.  Describe what the issue was and discuss how your chosen company dealt with it.</w:t>
      </w:r>
    </w:p>
    <w:p w:rsidR="00463E14" w:rsidRPr="00463E14" w:rsidRDefault="00463E14" w:rsidP="00463E14">
      <w:r>
        <w:t>20%</w:t>
      </w:r>
    </w:p>
    <w:p w:rsidR="0085784B" w:rsidRPr="00881E13" w:rsidRDefault="0085784B" w:rsidP="00FC185A">
      <w:pPr>
        <w:pStyle w:val="Heading2"/>
        <w:rPr>
          <w:rFonts w:asciiTheme="minorHAnsi" w:eastAsia="Calibri" w:hAnsiTheme="minorHAnsi"/>
          <w:color w:val="FF0000"/>
          <w:sz w:val="24"/>
          <w:szCs w:val="24"/>
        </w:rPr>
      </w:pPr>
      <w:r w:rsidRPr="00881E13">
        <w:rPr>
          <w:rFonts w:asciiTheme="minorHAnsi" w:eastAsia="Calibri" w:hAnsiTheme="minorHAnsi"/>
          <w:color w:val="FF0000"/>
          <w:sz w:val="24"/>
          <w:szCs w:val="24"/>
        </w:rPr>
        <w:t xml:space="preserve">1.0 Introduction to Problem Solving </w:t>
      </w:r>
    </w:p>
    <w:p w:rsidR="0085784B" w:rsidRPr="008C059C" w:rsidRDefault="0085784B" w:rsidP="00FC185A">
      <w:pPr>
        <w:pStyle w:val="Heading2"/>
        <w:rPr>
          <w:rFonts w:asciiTheme="minorHAnsi" w:eastAsia="Calibri" w:hAnsiTheme="minorHAnsi"/>
          <w:color w:val="auto"/>
          <w:sz w:val="24"/>
          <w:szCs w:val="24"/>
        </w:rPr>
      </w:pPr>
      <w:r w:rsidRPr="00881E13">
        <w:rPr>
          <w:rFonts w:asciiTheme="minorHAnsi" w:eastAsia="Calibri" w:hAnsiTheme="minorHAnsi"/>
          <w:color w:val="FF0000"/>
          <w:sz w:val="24"/>
          <w:szCs w:val="24"/>
        </w:rPr>
        <w:tab/>
      </w:r>
      <w:r w:rsidRPr="008C059C">
        <w:rPr>
          <w:rFonts w:asciiTheme="minorHAnsi" w:eastAsia="Calibri" w:hAnsiTheme="minorHAnsi"/>
          <w:color w:val="auto"/>
          <w:sz w:val="24"/>
          <w:szCs w:val="24"/>
        </w:rPr>
        <w:t>Introduction to problem solving- basic definitions</w:t>
      </w:r>
    </w:p>
    <w:p w:rsidR="008C059C" w:rsidRPr="008C059C" w:rsidRDefault="008C059C" w:rsidP="008C059C">
      <w:r w:rsidRPr="008C059C">
        <w:tab/>
        <w:t>Introduce the chosen company</w:t>
      </w:r>
    </w:p>
    <w:p w:rsidR="0085784B" w:rsidRDefault="00224C4A" w:rsidP="00062053">
      <w:pPr>
        <w:pStyle w:val="Heading2"/>
        <w:numPr>
          <w:ilvl w:val="1"/>
          <w:numId w:val="10"/>
        </w:numPr>
        <w:rPr>
          <w:rFonts w:asciiTheme="minorHAnsi" w:eastAsia="Calibri" w:hAnsiTheme="minorHAnsi"/>
          <w:color w:val="FF0000"/>
          <w:sz w:val="24"/>
          <w:szCs w:val="24"/>
        </w:rPr>
      </w:pPr>
      <w:r w:rsidRPr="00881E13">
        <w:rPr>
          <w:rFonts w:asciiTheme="minorHAnsi" w:eastAsia="Calibri" w:hAnsiTheme="minorHAnsi"/>
          <w:color w:val="FF0000"/>
          <w:sz w:val="24"/>
          <w:szCs w:val="24"/>
        </w:rPr>
        <w:t>Organization Background</w:t>
      </w:r>
    </w:p>
    <w:p w:rsidR="00062053" w:rsidRDefault="00062053" w:rsidP="00062053">
      <w:pPr>
        <w:pStyle w:val="NoSpacing"/>
        <w:ind w:firstLine="720"/>
      </w:pPr>
      <w:r>
        <w:t>Basic insights into the company</w:t>
      </w:r>
    </w:p>
    <w:p w:rsidR="00062053" w:rsidRPr="00062053" w:rsidRDefault="00062053" w:rsidP="00062053">
      <w:pPr>
        <w:pStyle w:val="NoSpacing"/>
        <w:ind w:firstLine="720"/>
      </w:pPr>
      <w:r w:rsidRPr="005E6C3E">
        <w:rPr>
          <w:highlight w:val="yellow"/>
        </w:rPr>
        <w:t>Introduction the Problem/issue faced</w:t>
      </w:r>
    </w:p>
    <w:p w:rsidR="0085784B" w:rsidRPr="00881E13" w:rsidRDefault="00224C4A" w:rsidP="00FC185A">
      <w:pPr>
        <w:pStyle w:val="Heading2"/>
        <w:rPr>
          <w:rFonts w:asciiTheme="minorHAnsi" w:eastAsia="Calibri" w:hAnsiTheme="minorHAnsi"/>
          <w:color w:val="FF0000"/>
          <w:sz w:val="24"/>
          <w:szCs w:val="24"/>
        </w:rPr>
      </w:pPr>
      <w:r w:rsidRPr="00881E13">
        <w:rPr>
          <w:rFonts w:asciiTheme="minorHAnsi" w:eastAsia="Calibri" w:hAnsiTheme="minorHAnsi"/>
          <w:color w:val="FF0000"/>
          <w:sz w:val="24"/>
          <w:szCs w:val="24"/>
        </w:rPr>
        <w:t xml:space="preserve">1.2 </w:t>
      </w:r>
      <w:r w:rsidR="00062053">
        <w:rPr>
          <w:rFonts w:asciiTheme="minorHAnsi" w:eastAsia="Calibri" w:hAnsiTheme="minorHAnsi"/>
          <w:color w:val="FF0000"/>
          <w:sz w:val="24"/>
          <w:szCs w:val="24"/>
        </w:rPr>
        <w:t>Problem Definition</w:t>
      </w:r>
    </w:p>
    <w:p w:rsidR="0085784B" w:rsidRPr="00062053" w:rsidRDefault="0085784B" w:rsidP="00062053">
      <w:pPr>
        <w:pStyle w:val="Heading2"/>
        <w:ind w:left="851"/>
        <w:rPr>
          <w:rFonts w:asciiTheme="minorHAnsi" w:eastAsia="Calibri" w:hAnsiTheme="minorHAnsi"/>
          <w:color w:val="auto"/>
          <w:sz w:val="22"/>
          <w:szCs w:val="24"/>
        </w:rPr>
      </w:pPr>
      <w:r w:rsidRPr="00062053">
        <w:rPr>
          <w:rFonts w:asciiTheme="minorHAnsi" w:eastAsia="Calibri" w:hAnsiTheme="minorHAnsi"/>
          <w:color w:val="auto"/>
          <w:sz w:val="22"/>
          <w:szCs w:val="24"/>
        </w:rPr>
        <w:t xml:space="preserve">1.2.1 </w:t>
      </w:r>
      <w:r w:rsidR="00B10166" w:rsidRPr="00062053">
        <w:rPr>
          <w:rFonts w:asciiTheme="minorHAnsi" w:eastAsia="Calibri" w:hAnsiTheme="minorHAnsi"/>
          <w:color w:val="auto"/>
          <w:sz w:val="22"/>
          <w:szCs w:val="24"/>
        </w:rPr>
        <w:t>Give context of problem (</w:t>
      </w:r>
      <w:r w:rsidRPr="00062053">
        <w:rPr>
          <w:rFonts w:asciiTheme="minorHAnsi" w:eastAsia="Calibri" w:hAnsiTheme="minorHAnsi"/>
          <w:color w:val="auto"/>
          <w:sz w:val="22"/>
          <w:szCs w:val="24"/>
        </w:rPr>
        <w:t>use evidence- organizational data, external data) apply strategic tools where necessary</w:t>
      </w:r>
      <w:r w:rsidR="00224C4A" w:rsidRPr="00062053">
        <w:rPr>
          <w:rFonts w:asciiTheme="minorHAnsi" w:eastAsia="Calibri" w:hAnsiTheme="minorHAnsi"/>
          <w:color w:val="auto"/>
          <w:sz w:val="22"/>
          <w:szCs w:val="24"/>
        </w:rPr>
        <w:t xml:space="preserve"> such PEST, Five Forces, Financial Performance etc. This will depend on the chosen Issue.</w:t>
      </w:r>
    </w:p>
    <w:p w:rsidR="0085784B" w:rsidRPr="00062053" w:rsidRDefault="0085784B" w:rsidP="00062053">
      <w:pPr>
        <w:pStyle w:val="Heading2"/>
        <w:ind w:left="851"/>
        <w:rPr>
          <w:rFonts w:asciiTheme="minorHAnsi" w:eastAsia="Calibri" w:hAnsiTheme="minorHAnsi"/>
          <w:color w:val="auto"/>
          <w:sz w:val="22"/>
          <w:szCs w:val="24"/>
        </w:rPr>
      </w:pPr>
      <w:r w:rsidRPr="00062053">
        <w:rPr>
          <w:rFonts w:asciiTheme="minorHAnsi" w:eastAsia="Calibri" w:hAnsiTheme="minorHAnsi"/>
          <w:color w:val="auto"/>
          <w:sz w:val="22"/>
          <w:szCs w:val="24"/>
        </w:rPr>
        <w:t xml:space="preserve">1.2.2 Justification of chosen Problem- </w:t>
      </w:r>
      <w:r w:rsidR="00C3493F" w:rsidRPr="00062053">
        <w:rPr>
          <w:rFonts w:asciiTheme="minorHAnsi" w:eastAsia="Calibri" w:hAnsiTheme="minorHAnsi"/>
          <w:color w:val="auto"/>
          <w:sz w:val="22"/>
          <w:szCs w:val="24"/>
        </w:rPr>
        <w:t xml:space="preserve">discuss the </w:t>
      </w:r>
      <w:r w:rsidRPr="00062053">
        <w:rPr>
          <w:rFonts w:asciiTheme="minorHAnsi" w:eastAsia="Calibri" w:hAnsiTheme="minorHAnsi"/>
          <w:color w:val="auto"/>
          <w:sz w:val="22"/>
          <w:szCs w:val="24"/>
        </w:rPr>
        <w:t>strategic importance</w:t>
      </w:r>
      <w:r w:rsidR="00C3493F" w:rsidRPr="00062053">
        <w:rPr>
          <w:rFonts w:asciiTheme="minorHAnsi" w:eastAsia="Calibri" w:hAnsiTheme="minorHAnsi"/>
          <w:color w:val="auto"/>
          <w:sz w:val="22"/>
          <w:szCs w:val="24"/>
        </w:rPr>
        <w:t xml:space="preserve"> of solving the problem</w:t>
      </w:r>
      <w:r w:rsidRPr="00062053">
        <w:rPr>
          <w:rFonts w:asciiTheme="minorHAnsi" w:eastAsia="Calibri" w:hAnsiTheme="minorHAnsi"/>
          <w:color w:val="auto"/>
          <w:sz w:val="22"/>
          <w:szCs w:val="24"/>
        </w:rPr>
        <w:t xml:space="preserve">, </w:t>
      </w:r>
      <w:r w:rsidR="00C3493F" w:rsidRPr="00062053">
        <w:rPr>
          <w:rFonts w:asciiTheme="minorHAnsi" w:eastAsia="Calibri" w:hAnsiTheme="minorHAnsi"/>
          <w:color w:val="auto"/>
          <w:sz w:val="22"/>
          <w:szCs w:val="24"/>
        </w:rPr>
        <w:t xml:space="preserve">state the </w:t>
      </w:r>
      <w:r w:rsidRPr="00062053">
        <w:rPr>
          <w:rFonts w:asciiTheme="minorHAnsi" w:eastAsia="Calibri" w:hAnsiTheme="minorHAnsi"/>
          <w:color w:val="auto"/>
          <w:sz w:val="22"/>
          <w:szCs w:val="24"/>
        </w:rPr>
        <w:t>type of problems (theory</w:t>
      </w:r>
      <w:r w:rsidR="00062053" w:rsidRPr="00062053">
        <w:rPr>
          <w:rFonts w:asciiTheme="minorHAnsi" w:eastAsia="Calibri" w:hAnsiTheme="minorHAnsi"/>
          <w:color w:val="auto"/>
          <w:sz w:val="22"/>
          <w:szCs w:val="24"/>
        </w:rPr>
        <w:t xml:space="preserve">- unstructured, semi-structured, structured </w:t>
      </w:r>
      <w:proofErr w:type="spellStart"/>
      <w:r w:rsidR="00062053" w:rsidRPr="00062053">
        <w:rPr>
          <w:rFonts w:asciiTheme="minorHAnsi" w:eastAsia="Calibri" w:hAnsiTheme="minorHAnsi"/>
          <w:color w:val="auto"/>
          <w:sz w:val="22"/>
          <w:szCs w:val="24"/>
        </w:rPr>
        <w:t>etc</w:t>
      </w:r>
      <w:proofErr w:type="spellEnd"/>
      <w:r w:rsidRPr="00062053">
        <w:rPr>
          <w:rFonts w:asciiTheme="minorHAnsi" w:eastAsia="Calibri" w:hAnsiTheme="minorHAnsi"/>
          <w:color w:val="auto"/>
          <w:sz w:val="22"/>
          <w:szCs w:val="24"/>
        </w:rPr>
        <w:t>).</w:t>
      </w:r>
    </w:p>
    <w:p w:rsidR="00062053" w:rsidRDefault="00224C4A" w:rsidP="00FC185A">
      <w:pPr>
        <w:pStyle w:val="Heading2"/>
        <w:rPr>
          <w:rFonts w:asciiTheme="minorHAnsi" w:eastAsia="Calibri" w:hAnsiTheme="minorHAnsi"/>
          <w:color w:val="FF0000"/>
          <w:sz w:val="24"/>
          <w:szCs w:val="24"/>
        </w:rPr>
      </w:pPr>
      <w:r w:rsidRPr="00881E13">
        <w:rPr>
          <w:rFonts w:asciiTheme="minorHAnsi" w:eastAsia="Calibri" w:hAnsiTheme="minorHAnsi"/>
          <w:color w:val="FF0000"/>
          <w:sz w:val="24"/>
          <w:szCs w:val="24"/>
        </w:rPr>
        <w:t>1.3 Decision Taken and A</w:t>
      </w:r>
      <w:r w:rsidR="0085784B" w:rsidRPr="00881E13">
        <w:rPr>
          <w:rFonts w:asciiTheme="minorHAnsi" w:eastAsia="Calibri" w:hAnsiTheme="minorHAnsi"/>
          <w:color w:val="FF0000"/>
          <w:sz w:val="24"/>
          <w:szCs w:val="24"/>
        </w:rPr>
        <w:t xml:space="preserve">pproach Used </w:t>
      </w:r>
    </w:p>
    <w:p w:rsidR="00BB4DAB" w:rsidRDefault="00062053" w:rsidP="00062053">
      <w:pPr>
        <w:pStyle w:val="Heading2"/>
        <w:ind w:left="720"/>
        <w:rPr>
          <w:rFonts w:asciiTheme="minorHAnsi" w:eastAsia="Calibri" w:hAnsiTheme="minorHAnsi"/>
          <w:color w:val="auto"/>
          <w:sz w:val="24"/>
          <w:szCs w:val="24"/>
        </w:rPr>
      </w:pPr>
      <w:r w:rsidRPr="00062053">
        <w:rPr>
          <w:rFonts w:asciiTheme="minorHAnsi" w:eastAsia="Calibri" w:hAnsiTheme="minorHAnsi"/>
          <w:color w:val="auto"/>
          <w:sz w:val="24"/>
          <w:szCs w:val="24"/>
        </w:rPr>
        <w:t>G</w:t>
      </w:r>
      <w:r w:rsidR="00224C4A" w:rsidRPr="00062053">
        <w:rPr>
          <w:rFonts w:asciiTheme="minorHAnsi" w:eastAsia="Calibri" w:hAnsiTheme="minorHAnsi"/>
          <w:color w:val="auto"/>
          <w:sz w:val="24"/>
          <w:szCs w:val="24"/>
        </w:rPr>
        <w:t xml:space="preserve">iven the problem/issue discussed above what was the decision taken by the company? State clearly. </w:t>
      </w:r>
    </w:p>
    <w:p w:rsidR="0085784B" w:rsidRPr="00062053" w:rsidRDefault="00224C4A" w:rsidP="00062053">
      <w:pPr>
        <w:pStyle w:val="Heading2"/>
        <w:ind w:left="720"/>
        <w:rPr>
          <w:rFonts w:asciiTheme="minorHAnsi" w:hAnsiTheme="minorHAnsi"/>
          <w:b/>
          <w:bCs/>
          <w:i/>
          <w:iCs/>
          <w:color w:val="auto"/>
          <w:sz w:val="24"/>
          <w:szCs w:val="24"/>
        </w:rPr>
      </w:pPr>
      <w:r w:rsidRPr="00062053">
        <w:rPr>
          <w:rFonts w:asciiTheme="minorHAnsi" w:eastAsia="Calibri" w:hAnsiTheme="minorHAnsi"/>
          <w:color w:val="auto"/>
          <w:sz w:val="24"/>
          <w:szCs w:val="24"/>
        </w:rPr>
        <w:t>Briefly discuss the nature of the decision. W</w:t>
      </w:r>
      <w:r w:rsidR="00B10166" w:rsidRPr="00062053">
        <w:rPr>
          <w:rFonts w:asciiTheme="minorHAnsi" w:eastAsia="Calibri" w:hAnsiTheme="minorHAnsi"/>
          <w:color w:val="auto"/>
          <w:sz w:val="24"/>
          <w:szCs w:val="24"/>
        </w:rPr>
        <w:t xml:space="preserve">hat approach the </w:t>
      </w:r>
      <w:r w:rsidRPr="00062053">
        <w:rPr>
          <w:rFonts w:asciiTheme="minorHAnsi" w:eastAsia="Calibri" w:hAnsiTheme="minorHAnsi"/>
          <w:color w:val="auto"/>
          <w:sz w:val="24"/>
          <w:szCs w:val="24"/>
        </w:rPr>
        <w:t xml:space="preserve">company use </w:t>
      </w:r>
      <w:r w:rsidR="0085784B" w:rsidRPr="00062053">
        <w:rPr>
          <w:rFonts w:asciiTheme="minorHAnsi" w:eastAsia="Calibri" w:hAnsiTheme="minorHAnsi"/>
          <w:color w:val="auto"/>
          <w:sz w:val="24"/>
          <w:szCs w:val="24"/>
        </w:rPr>
        <w:t xml:space="preserve">to make the decision- </w:t>
      </w:r>
      <w:r w:rsidR="00FC185A" w:rsidRPr="00062053">
        <w:rPr>
          <w:rFonts w:asciiTheme="minorHAnsi" w:eastAsia="Calibri" w:hAnsiTheme="minorHAnsi"/>
          <w:color w:val="auto"/>
          <w:sz w:val="24"/>
          <w:szCs w:val="24"/>
        </w:rPr>
        <w:t>Logic/</w:t>
      </w:r>
      <w:r w:rsidR="0085784B" w:rsidRPr="00062053">
        <w:rPr>
          <w:rFonts w:asciiTheme="minorHAnsi" w:eastAsia="Calibri" w:hAnsiTheme="minorHAnsi"/>
          <w:color w:val="auto"/>
          <w:sz w:val="24"/>
          <w:szCs w:val="24"/>
        </w:rPr>
        <w:t xml:space="preserve">rational, </w:t>
      </w:r>
      <w:r w:rsidR="00FC185A" w:rsidRPr="00062053">
        <w:rPr>
          <w:rFonts w:asciiTheme="minorHAnsi" w:eastAsia="Calibri" w:hAnsiTheme="minorHAnsi"/>
          <w:color w:val="auto"/>
          <w:sz w:val="24"/>
          <w:szCs w:val="24"/>
        </w:rPr>
        <w:t>Mind Games/</w:t>
      </w:r>
      <w:r w:rsidR="0085784B" w:rsidRPr="00062053">
        <w:rPr>
          <w:rFonts w:asciiTheme="minorHAnsi" w:eastAsia="Calibri" w:hAnsiTheme="minorHAnsi"/>
          <w:color w:val="auto"/>
          <w:sz w:val="24"/>
          <w:szCs w:val="24"/>
        </w:rPr>
        <w:t>intuition???</w:t>
      </w:r>
      <w:r w:rsidR="00B10166" w:rsidRPr="00062053">
        <w:rPr>
          <w:rFonts w:asciiTheme="minorHAnsi" w:eastAsia="Calibri" w:hAnsiTheme="minorHAnsi"/>
          <w:color w:val="auto"/>
          <w:sz w:val="24"/>
          <w:szCs w:val="24"/>
        </w:rPr>
        <w:t xml:space="preserve"> </w:t>
      </w:r>
      <w:r w:rsidRPr="00062053">
        <w:rPr>
          <w:rFonts w:asciiTheme="minorHAnsi" w:eastAsia="Calibri" w:hAnsiTheme="minorHAnsi"/>
          <w:color w:val="auto"/>
          <w:sz w:val="24"/>
          <w:szCs w:val="24"/>
        </w:rPr>
        <w:t>Support your discussion of the approach with relevant literature.</w:t>
      </w:r>
    </w:p>
    <w:p w:rsidR="0085784B" w:rsidRPr="00881E13" w:rsidRDefault="0085784B" w:rsidP="0085784B">
      <w:pPr>
        <w:tabs>
          <w:tab w:val="left" w:pos="8505"/>
        </w:tabs>
        <w:spacing w:before="240" w:after="60"/>
        <w:jc w:val="right"/>
        <w:outlineLvl w:val="4"/>
        <w:rPr>
          <w:rFonts w:cs="Arial"/>
          <w:b/>
          <w:bCs/>
          <w:i/>
          <w:iCs/>
          <w:sz w:val="24"/>
          <w:szCs w:val="24"/>
        </w:rPr>
      </w:pPr>
    </w:p>
    <w:p w:rsidR="0085784B" w:rsidRPr="00881E13" w:rsidRDefault="00C3493F" w:rsidP="0085784B">
      <w:pPr>
        <w:rPr>
          <w:rFonts w:cs="Arial"/>
          <w:sz w:val="24"/>
          <w:szCs w:val="24"/>
        </w:rPr>
      </w:pPr>
      <w:r w:rsidRPr="00881E13">
        <w:rPr>
          <w:rFonts w:cs="Arial"/>
          <w:sz w:val="24"/>
          <w:szCs w:val="24"/>
        </w:rPr>
        <w:t xml:space="preserve">ARU </w:t>
      </w:r>
      <w:r w:rsidR="0085784B" w:rsidRPr="00881E13">
        <w:rPr>
          <w:rFonts w:cs="Arial"/>
          <w:sz w:val="24"/>
          <w:szCs w:val="24"/>
        </w:rPr>
        <w:t>Guidance: Students should be justifying their choice of problem, not just describing the problem, supported with justification from organisational data.  The justification should include introductory theory on problem solving to support why the student selected this decision.  The student should describe the approach to decision making and problem solving taking by the organisation, not just the solution reached.</w:t>
      </w:r>
    </w:p>
    <w:p w:rsidR="00C3493F" w:rsidRPr="00881E13" w:rsidRDefault="00C3493F" w:rsidP="00C3493F">
      <w:pPr>
        <w:rPr>
          <w:sz w:val="24"/>
          <w:szCs w:val="24"/>
        </w:rPr>
      </w:pPr>
    </w:p>
    <w:p w:rsidR="00C3493F" w:rsidRPr="00881E13" w:rsidRDefault="00C3493F" w:rsidP="00C3493F">
      <w:pPr>
        <w:rPr>
          <w:sz w:val="24"/>
          <w:szCs w:val="24"/>
        </w:rPr>
      </w:pPr>
    </w:p>
    <w:p w:rsidR="00C3493F" w:rsidRPr="00881E13" w:rsidRDefault="00C3493F" w:rsidP="00C3493F">
      <w:pPr>
        <w:rPr>
          <w:sz w:val="24"/>
          <w:szCs w:val="24"/>
        </w:rPr>
      </w:pPr>
    </w:p>
    <w:p w:rsidR="00C3493F" w:rsidRPr="00881E13" w:rsidRDefault="00C3493F" w:rsidP="00C3493F">
      <w:pPr>
        <w:rPr>
          <w:sz w:val="24"/>
          <w:szCs w:val="24"/>
        </w:rPr>
      </w:pPr>
    </w:p>
    <w:p w:rsidR="00C3493F" w:rsidRPr="00881E13" w:rsidRDefault="00C3493F" w:rsidP="00C3493F">
      <w:pPr>
        <w:rPr>
          <w:sz w:val="24"/>
          <w:szCs w:val="24"/>
        </w:rPr>
      </w:pPr>
    </w:p>
    <w:p w:rsidR="00C3493F" w:rsidRPr="00881E13" w:rsidRDefault="00C3493F" w:rsidP="00C3493F">
      <w:pPr>
        <w:rPr>
          <w:sz w:val="24"/>
          <w:szCs w:val="24"/>
        </w:rPr>
      </w:pPr>
    </w:p>
    <w:p w:rsidR="00C3493F" w:rsidRPr="00881E13" w:rsidRDefault="00C3493F" w:rsidP="00C3493F">
      <w:pPr>
        <w:rPr>
          <w:sz w:val="24"/>
          <w:szCs w:val="24"/>
        </w:rPr>
      </w:pPr>
    </w:p>
    <w:p w:rsidR="00C3493F" w:rsidRPr="00881E13" w:rsidRDefault="00C3493F" w:rsidP="00C3493F">
      <w:pPr>
        <w:rPr>
          <w:sz w:val="24"/>
          <w:szCs w:val="24"/>
        </w:rPr>
      </w:pPr>
    </w:p>
    <w:p w:rsidR="00C3493F" w:rsidRPr="00881E13" w:rsidRDefault="00C3493F" w:rsidP="00C3493F">
      <w:pPr>
        <w:rPr>
          <w:sz w:val="24"/>
          <w:szCs w:val="24"/>
        </w:rPr>
      </w:pPr>
    </w:p>
    <w:p w:rsidR="00C3493F" w:rsidRPr="00881E13" w:rsidRDefault="00C3493F" w:rsidP="00C3493F">
      <w:pPr>
        <w:rPr>
          <w:sz w:val="24"/>
          <w:szCs w:val="24"/>
        </w:rPr>
      </w:pPr>
    </w:p>
    <w:p w:rsidR="00C3493F" w:rsidRDefault="00C3493F" w:rsidP="0069155C">
      <w:pPr>
        <w:pStyle w:val="Heading2"/>
        <w:rPr>
          <w:rFonts w:asciiTheme="minorHAnsi" w:eastAsia="Calibri" w:hAnsiTheme="minorHAnsi"/>
          <w:sz w:val="24"/>
          <w:szCs w:val="24"/>
        </w:rPr>
      </w:pPr>
      <w:r w:rsidRPr="00881E13">
        <w:rPr>
          <w:rFonts w:asciiTheme="minorHAnsi" w:hAnsiTheme="minorHAnsi"/>
          <w:sz w:val="24"/>
          <w:szCs w:val="24"/>
        </w:rPr>
        <w:lastRenderedPageBreak/>
        <w:t>Q2</w:t>
      </w:r>
      <w:r w:rsidR="0069155C" w:rsidRPr="00881E13">
        <w:rPr>
          <w:rFonts w:asciiTheme="minorHAnsi" w:hAnsiTheme="minorHAnsi"/>
          <w:b/>
          <w:color w:val="auto"/>
          <w:sz w:val="24"/>
          <w:szCs w:val="24"/>
        </w:rPr>
        <w:t xml:space="preserve"> </w:t>
      </w:r>
      <w:r w:rsidRPr="00881E13">
        <w:rPr>
          <w:rFonts w:asciiTheme="minorHAnsi" w:eastAsia="Calibri" w:hAnsiTheme="minorHAnsi"/>
          <w:sz w:val="24"/>
          <w:szCs w:val="24"/>
        </w:rPr>
        <w:t>Critically appraise the approaches used by the organisation in trying to address this major issue.  With hindsight and time suggest how the company could have responded better.  What other decision making and problem solving techniques would have been most appropriate for this decision or problem</w:t>
      </w:r>
    </w:p>
    <w:p w:rsidR="00463E14" w:rsidRPr="00463E14" w:rsidRDefault="00463E14" w:rsidP="00463E14">
      <w:r>
        <w:t>50%</w:t>
      </w:r>
    </w:p>
    <w:p w:rsidR="0085784B" w:rsidRPr="00881E13" w:rsidRDefault="0085784B" w:rsidP="00FC185A">
      <w:pPr>
        <w:pStyle w:val="Heading2"/>
        <w:rPr>
          <w:rFonts w:asciiTheme="minorHAnsi" w:eastAsia="Calibri" w:hAnsiTheme="minorHAnsi"/>
          <w:color w:val="FF0000"/>
          <w:sz w:val="24"/>
          <w:szCs w:val="24"/>
        </w:rPr>
      </w:pPr>
      <w:r w:rsidRPr="00881E13">
        <w:rPr>
          <w:rFonts w:asciiTheme="minorHAnsi" w:eastAsia="Calibri" w:hAnsiTheme="minorHAnsi"/>
          <w:color w:val="FF0000"/>
          <w:sz w:val="24"/>
          <w:szCs w:val="24"/>
        </w:rPr>
        <w:t>2.0 Analysis of Decision Making Approach</w:t>
      </w:r>
    </w:p>
    <w:p w:rsidR="003139F4" w:rsidRDefault="0085784B" w:rsidP="00FC185A">
      <w:pPr>
        <w:pStyle w:val="Heading2"/>
        <w:rPr>
          <w:rFonts w:asciiTheme="minorHAnsi" w:eastAsia="Calibri" w:hAnsiTheme="minorHAnsi"/>
          <w:color w:val="FF0000"/>
          <w:sz w:val="24"/>
          <w:szCs w:val="24"/>
        </w:rPr>
      </w:pPr>
      <w:r w:rsidRPr="00881E13">
        <w:rPr>
          <w:rFonts w:asciiTheme="minorHAnsi" w:eastAsia="Calibri" w:hAnsiTheme="minorHAnsi"/>
          <w:color w:val="FF0000"/>
          <w:sz w:val="24"/>
          <w:szCs w:val="24"/>
        </w:rPr>
        <w:t xml:space="preserve">Introduction – </w:t>
      </w:r>
      <w:r w:rsidR="003139F4">
        <w:rPr>
          <w:rFonts w:asciiTheme="minorHAnsi" w:eastAsia="Calibri" w:hAnsiTheme="minorHAnsi"/>
          <w:color w:val="FF0000"/>
          <w:sz w:val="24"/>
          <w:szCs w:val="24"/>
        </w:rPr>
        <w:t>discuss problem solving models, i.e. Steps e.g. Simon Stages, Adair, McKinsey</w:t>
      </w:r>
    </w:p>
    <w:p w:rsidR="0085784B" w:rsidRPr="00881E13" w:rsidRDefault="003139F4" w:rsidP="00FC185A">
      <w:pPr>
        <w:pStyle w:val="Heading2"/>
        <w:rPr>
          <w:rFonts w:asciiTheme="minorHAnsi" w:eastAsia="Calibri" w:hAnsiTheme="minorHAnsi"/>
          <w:color w:val="FF0000"/>
          <w:sz w:val="24"/>
          <w:szCs w:val="24"/>
        </w:rPr>
      </w:pPr>
      <w:r>
        <w:rPr>
          <w:rFonts w:asciiTheme="minorHAnsi" w:eastAsia="Calibri" w:hAnsiTheme="minorHAnsi"/>
          <w:color w:val="FF0000"/>
          <w:sz w:val="24"/>
          <w:szCs w:val="24"/>
        </w:rPr>
        <w:t>Based on the models discussed, g</w:t>
      </w:r>
      <w:r w:rsidR="0085784B" w:rsidRPr="00881E13">
        <w:rPr>
          <w:rFonts w:asciiTheme="minorHAnsi" w:eastAsia="Calibri" w:hAnsiTheme="minorHAnsi"/>
          <w:color w:val="FF0000"/>
          <w:sz w:val="24"/>
          <w:szCs w:val="24"/>
        </w:rPr>
        <w:t>ive outline of themes for the analysis</w:t>
      </w:r>
    </w:p>
    <w:p w:rsidR="0085784B" w:rsidRPr="00881E13" w:rsidRDefault="0085784B" w:rsidP="00FC185A">
      <w:pPr>
        <w:pStyle w:val="Heading2"/>
        <w:rPr>
          <w:rFonts w:asciiTheme="minorHAnsi" w:eastAsia="Calibri" w:hAnsiTheme="minorHAnsi"/>
          <w:color w:val="FF0000"/>
          <w:sz w:val="24"/>
          <w:szCs w:val="24"/>
        </w:rPr>
      </w:pPr>
      <w:r w:rsidRPr="00881E13">
        <w:rPr>
          <w:rFonts w:asciiTheme="minorHAnsi" w:eastAsia="Calibri" w:hAnsiTheme="minorHAnsi"/>
          <w:color w:val="FF0000"/>
          <w:sz w:val="24"/>
          <w:szCs w:val="24"/>
        </w:rPr>
        <w:t>2.1 Intelligence</w:t>
      </w:r>
    </w:p>
    <w:p w:rsidR="0085784B" w:rsidRPr="00881E13" w:rsidRDefault="0085784B" w:rsidP="00FC185A">
      <w:pPr>
        <w:pStyle w:val="Heading2"/>
        <w:rPr>
          <w:rFonts w:asciiTheme="minorHAnsi" w:eastAsia="Calibri" w:hAnsiTheme="minorHAnsi"/>
          <w:color w:val="FF0000"/>
          <w:sz w:val="24"/>
          <w:szCs w:val="24"/>
        </w:rPr>
      </w:pPr>
      <w:r w:rsidRPr="00881E13">
        <w:rPr>
          <w:rFonts w:asciiTheme="minorHAnsi" w:eastAsia="Calibri" w:hAnsiTheme="minorHAnsi"/>
          <w:color w:val="FF0000"/>
          <w:sz w:val="24"/>
          <w:szCs w:val="24"/>
        </w:rPr>
        <w:t>2.2 Design</w:t>
      </w:r>
    </w:p>
    <w:p w:rsidR="0085784B" w:rsidRPr="00881E13" w:rsidRDefault="0085784B" w:rsidP="00FC185A">
      <w:pPr>
        <w:pStyle w:val="Heading2"/>
        <w:rPr>
          <w:rFonts w:asciiTheme="minorHAnsi" w:eastAsia="Calibri" w:hAnsiTheme="minorHAnsi"/>
          <w:color w:val="FF0000"/>
          <w:sz w:val="24"/>
          <w:szCs w:val="24"/>
        </w:rPr>
      </w:pPr>
      <w:r w:rsidRPr="00881E13">
        <w:rPr>
          <w:rFonts w:asciiTheme="minorHAnsi" w:eastAsia="Calibri" w:hAnsiTheme="minorHAnsi"/>
          <w:color w:val="FF0000"/>
          <w:sz w:val="24"/>
          <w:szCs w:val="24"/>
        </w:rPr>
        <w:t>2.3 Choice</w:t>
      </w:r>
    </w:p>
    <w:p w:rsidR="00C3493F" w:rsidRPr="00881E13" w:rsidRDefault="00847D27" w:rsidP="00C3493F">
      <w:pPr>
        <w:rPr>
          <w:b/>
          <w:color w:val="FF0000"/>
          <w:sz w:val="24"/>
          <w:szCs w:val="24"/>
        </w:rPr>
      </w:pPr>
      <w:r w:rsidRPr="00881E13">
        <w:rPr>
          <w:b/>
          <w:color w:val="FF0000"/>
          <w:sz w:val="24"/>
          <w:szCs w:val="24"/>
        </w:rPr>
        <w:t>For EACH</w:t>
      </w:r>
      <w:r w:rsidR="00C3493F" w:rsidRPr="00881E13">
        <w:rPr>
          <w:b/>
          <w:color w:val="FF0000"/>
          <w:sz w:val="24"/>
          <w:szCs w:val="24"/>
        </w:rPr>
        <w:t xml:space="preserve"> of the above stage:</w:t>
      </w:r>
    </w:p>
    <w:p w:rsidR="00C3493F" w:rsidRPr="00881E13" w:rsidRDefault="00847D27" w:rsidP="00C3493F">
      <w:pPr>
        <w:pStyle w:val="ListParagraph"/>
        <w:numPr>
          <w:ilvl w:val="0"/>
          <w:numId w:val="2"/>
        </w:numPr>
        <w:rPr>
          <w:color w:val="FF0000"/>
          <w:sz w:val="24"/>
          <w:szCs w:val="24"/>
        </w:rPr>
      </w:pPr>
      <w:r w:rsidRPr="00881E13">
        <w:rPr>
          <w:color w:val="FF0000"/>
          <w:sz w:val="24"/>
          <w:szCs w:val="24"/>
        </w:rPr>
        <w:t>D</w:t>
      </w:r>
      <w:r w:rsidR="00C3493F" w:rsidRPr="00881E13">
        <w:rPr>
          <w:color w:val="FF0000"/>
          <w:sz w:val="24"/>
          <w:szCs w:val="24"/>
        </w:rPr>
        <w:t>iscuss what this stage involves (use theory)</w:t>
      </w:r>
    </w:p>
    <w:p w:rsidR="00C3493F" w:rsidRPr="00881E13" w:rsidRDefault="00C3493F" w:rsidP="00C3493F">
      <w:pPr>
        <w:pStyle w:val="ListParagraph"/>
        <w:numPr>
          <w:ilvl w:val="0"/>
          <w:numId w:val="2"/>
        </w:numPr>
        <w:rPr>
          <w:color w:val="FF0000"/>
          <w:sz w:val="24"/>
          <w:szCs w:val="24"/>
        </w:rPr>
      </w:pPr>
      <w:r w:rsidRPr="00881E13">
        <w:rPr>
          <w:color w:val="FF0000"/>
          <w:sz w:val="24"/>
          <w:szCs w:val="24"/>
        </w:rPr>
        <w:t>How did the company go about this stage?</w:t>
      </w:r>
    </w:p>
    <w:p w:rsidR="00C3493F" w:rsidRPr="00881E13" w:rsidRDefault="00C3493F" w:rsidP="00C3493F">
      <w:pPr>
        <w:pStyle w:val="ListParagraph"/>
        <w:numPr>
          <w:ilvl w:val="0"/>
          <w:numId w:val="2"/>
        </w:numPr>
        <w:rPr>
          <w:color w:val="FF0000"/>
          <w:sz w:val="24"/>
          <w:szCs w:val="24"/>
        </w:rPr>
      </w:pPr>
      <w:r w:rsidRPr="00881E13">
        <w:rPr>
          <w:color w:val="FF0000"/>
          <w:sz w:val="24"/>
          <w:szCs w:val="24"/>
        </w:rPr>
        <w:t>What decision making techniques were used during the stage e.g. brainstorming, use of consultants, lateral thinking, etc</w:t>
      </w:r>
      <w:r w:rsidR="007361D1" w:rsidRPr="00881E13">
        <w:rPr>
          <w:color w:val="FF0000"/>
          <w:sz w:val="24"/>
          <w:szCs w:val="24"/>
        </w:rPr>
        <w:t>.</w:t>
      </w:r>
      <w:r w:rsidRPr="00881E13">
        <w:rPr>
          <w:color w:val="FF0000"/>
          <w:sz w:val="24"/>
          <w:szCs w:val="24"/>
        </w:rPr>
        <w:t>?</w:t>
      </w:r>
    </w:p>
    <w:p w:rsidR="007361D1" w:rsidRPr="00881E13" w:rsidRDefault="00C3493F" w:rsidP="00A134A9">
      <w:pPr>
        <w:pStyle w:val="ListParagraph"/>
        <w:numPr>
          <w:ilvl w:val="0"/>
          <w:numId w:val="2"/>
        </w:numPr>
        <w:rPr>
          <w:color w:val="FF0000"/>
          <w:sz w:val="24"/>
          <w:szCs w:val="24"/>
        </w:rPr>
      </w:pPr>
      <w:r w:rsidRPr="00881E13">
        <w:rPr>
          <w:color w:val="FF0000"/>
          <w:sz w:val="24"/>
          <w:szCs w:val="24"/>
        </w:rPr>
        <w:t>You can apply relevant techniques to the decision e.g. force field analysis, decision tree, weighted analysis, six hats etc</w:t>
      </w:r>
      <w:r w:rsidR="007361D1" w:rsidRPr="00881E13">
        <w:rPr>
          <w:color w:val="FF0000"/>
          <w:sz w:val="24"/>
          <w:szCs w:val="24"/>
        </w:rPr>
        <w:t>.</w:t>
      </w:r>
      <w:r w:rsidRPr="00881E13">
        <w:rPr>
          <w:color w:val="FF0000"/>
          <w:sz w:val="24"/>
          <w:szCs w:val="24"/>
        </w:rPr>
        <w:t xml:space="preserve"> </w:t>
      </w:r>
    </w:p>
    <w:p w:rsidR="007361D1" w:rsidRPr="00881E13" w:rsidRDefault="00C3493F" w:rsidP="00820F13">
      <w:pPr>
        <w:pStyle w:val="ListParagraph"/>
        <w:numPr>
          <w:ilvl w:val="0"/>
          <w:numId w:val="2"/>
        </w:numPr>
        <w:rPr>
          <w:color w:val="FF0000"/>
          <w:sz w:val="24"/>
          <w:szCs w:val="24"/>
        </w:rPr>
      </w:pPr>
      <w:r w:rsidRPr="00881E13">
        <w:rPr>
          <w:color w:val="FF0000"/>
          <w:sz w:val="24"/>
          <w:szCs w:val="24"/>
        </w:rPr>
        <w:t>Compare the company’s practice to relevant theory</w:t>
      </w:r>
    </w:p>
    <w:p w:rsidR="00C3493F" w:rsidRDefault="00C3493F" w:rsidP="00820F13">
      <w:pPr>
        <w:pStyle w:val="ListParagraph"/>
        <w:numPr>
          <w:ilvl w:val="0"/>
          <w:numId w:val="2"/>
        </w:numPr>
        <w:rPr>
          <w:color w:val="FF0000"/>
          <w:sz w:val="24"/>
          <w:szCs w:val="24"/>
        </w:rPr>
      </w:pPr>
      <w:r w:rsidRPr="00881E13">
        <w:rPr>
          <w:color w:val="FF0000"/>
          <w:sz w:val="24"/>
          <w:szCs w:val="24"/>
        </w:rPr>
        <w:t>Recommend additional techniques that should have been used by the company for the stage</w:t>
      </w:r>
      <w:r w:rsidR="00BE70C4" w:rsidRPr="00881E13">
        <w:rPr>
          <w:color w:val="FF0000"/>
          <w:sz w:val="24"/>
          <w:szCs w:val="24"/>
        </w:rPr>
        <w:t>, use theory to support. E.g. Proctor (2009) suggest that lateral thinking is appropriate for complex problems………………</w:t>
      </w:r>
    </w:p>
    <w:p w:rsidR="004C1827" w:rsidRPr="00881E13" w:rsidRDefault="004C1827" w:rsidP="00820F13">
      <w:pPr>
        <w:pStyle w:val="ListParagraph"/>
        <w:numPr>
          <w:ilvl w:val="0"/>
          <w:numId w:val="2"/>
        </w:numPr>
        <w:rPr>
          <w:color w:val="FF0000"/>
          <w:sz w:val="24"/>
          <w:szCs w:val="24"/>
        </w:rPr>
      </w:pPr>
      <w:r>
        <w:rPr>
          <w:color w:val="FF0000"/>
          <w:sz w:val="24"/>
          <w:szCs w:val="24"/>
        </w:rPr>
        <w:t xml:space="preserve">Apply the Recommended techniques using a scenario. E.g. Decision making tree, weighted analysis, force field analysis. </w:t>
      </w:r>
    </w:p>
    <w:p w:rsidR="0085784B" w:rsidRPr="00881E13" w:rsidRDefault="00C3493F" w:rsidP="00C3493F">
      <w:pPr>
        <w:rPr>
          <w:rFonts w:eastAsia="Calibri"/>
          <w:color w:val="FF0000"/>
          <w:sz w:val="24"/>
          <w:szCs w:val="24"/>
        </w:rPr>
      </w:pPr>
      <w:r w:rsidRPr="00881E13">
        <w:rPr>
          <w:rFonts w:eastAsia="Calibri"/>
          <w:color w:val="FF0000"/>
          <w:sz w:val="24"/>
          <w:szCs w:val="24"/>
        </w:rPr>
        <w:t xml:space="preserve">2.4 </w:t>
      </w:r>
      <w:r w:rsidR="0085784B" w:rsidRPr="00881E13">
        <w:rPr>
          <w:rFonts w:eastAsia="Calibri"/>
          <w:color w:val="FF0000"/>
          <w:sz w:val="24"/>
          <w:szCs w:val="24"/>
        </w:rPr>
        <w:t>Summary of Evaluation</w:t>
      </w:r>
    </w:p>
    <w:p w:rsidR="00847D27" w:rsidRPr="00881E13" w:rsidRDefault="00847D27" w:rsidP="00C3493F">
      <w:pPr>
        <w:rPr>
          <w:rFonts w:eastAsia="Calibri"/>
          <w:color w:val="FF0000"/>
          <w:sz w:val="24"/>
          <w:szCs w:val="24"/>
        </w:rPr>
      </w:pPr>
      <w:r w:rsidRPr="00881E13">
        <w:rPr>
          <w:rFonts w:eastAsia="Calibri"/>
          <w:color w:val="FF0000"/>
          <w:sz w:val="24"/>
          <w:szCs w:val="24"/>
        </w:rPr>
        <w:t>Here you are giving and overall picture of the Decision Making Process used by the company, essentially, summarising the above evaluation. Could use a well-known checklist or Model and give each stage a score/rating of how well it was done.</w:t>
      </w:r>
    </w:p>
    <w:p w:rsidR="00FC185A" w:rsidRPr="00881E13" w:rsidRDefault="00847D27" w:rsidP="00FC185A">
      <w:pPr>
        <w:rPr>
          <w:sz w:val="24"/>
          <w:szCs w:val="24"/>
        </w:rPr>
      </w:pPr>
      <w:r w:rsidRPr="00881E13">
        <w:rPr>
          <w:sz w:val="24"/>
          <w:szCs w:val="24"/>
        </w:rPr>
        <w:t>The following table could be useful as well</w:t>
      </w:r>
    </w:p>
    <w:tbl>
      <w:tblPr>
        <w:tblStyle w:val="TableGrid"/>
        <w:tblW w:w="0" w:type="auto"/>
        <w:tblLook w:val="04A0" w:firstRow="1" w:lastRow="0" w:firstColumn="1" w:lastColumn="0" w:noHBand="0" w:noVBand="1"/>
      </w:tblPr>
      <w:tblGrid>
        <w:gridCol w:w="1781"/>
        <w:gridCol w:w="1596"/>
        <w:gridCol w:w="2713"/>
        <w:gridCol w:w="1837"/>
        <w:gridCol w:w="1423"/>
      </w:tblGrid>
      <w:tr w:rsidR="00847D27" w:rsidRPr="00881E13" w:rsidTr="00847D27">
        <w:tc>
          <w:tcPr>
            <w:tcW w:w="1848" w:type="dxa"/>
            <w:shd w:val="clear" w:color="auto" w:fill="auto"/>
          </w:tcPr>
          <w:p w:rsidR="00847D27" w:rsidRPr="00881E13" w:rsidRDefault="00847D27" w:rsidP="00DC5854">
            <w:pPr>
              <w:spacing w:before="240" w:after="60"/>
              <w:outlineLvl w:val="4"/>
              <w:rPr>
                <w:rFonts w:eastAsia="Calibri" w:cs="Arial"/>
                <w:b/>
                <w:sz w:val="24"/>
                <w:szCs w:val="24"/>
              </w:rPr>
            </w:pPr>
            <w:r w:rsidRPr="00881E13">
              <w:rPr>
                <w:rFonts w:eastAsia="Calibri" w:cs="Arial"/>
                <w:b/>
                <w:sz w:val="24"/>
                <w:szCs w:val="24"/>
              </w:rPr>
              <w:t>Stages</w:t>
            </w:r>
          </w:p>
        </w:tc>
        <w:tc>
          <w:tcPr>
            <w:tcW w:w="1611" w:type="dxa"/>
            <w:shd w:val="clear" w:color="auto" w:fill="auto"/>
          </w:tcPr>
          <w:p w:rsidR="00847D27" w:rsidRPr="00881E13" w:rsidRDefault="00847D27" w:rsidP="00DC5854">
            <w:pPr>
              <w:spacing w:before="240" w:after="60"/>
              <w:outlineLvl w:val="4"/>
              <w:rPr>
                <w:rFonts w:eastAsia="Calibri" w:cs="Arial"/>
                <w:b/>
                <w:sz w:val="24"/>
                <w:szCs w:val="24"/>
              </w:rPr>
            </w:pPr>
            <w:r w:rsidRPr="00881E13">
              <w:rPr>
                <w:rFonts w:eastAsia="Calibri" w:cs="Arial"/>
                <w:b/>
                <w:sz w:val="24"/>
                <w:szCs w:val="24"/>
              </w:rPr>
              <w:t>Approaches Used by Organization</w:t>
            </w:r>
          </w:p>
        </w:tc>
        <w:tc>
          <w:tcPr>
            <w:tcW w:w="2538" w:type="dxa"/>
            <w:shd w:val="clear" w:color="auto" w:fill="auto"/>
          </w:tcPr>
          <w:p w:rsidR="00847D27" w:rsidRPr="00881E13" w:rsidRDefault="00847D27" w:rsidP="00DC5854">
            <w:pPr>
              <w:spacing w:before="240" w:after="60"/>
              <w:outlineLvl w:val="4"/>
              <w:rPr>
                <w:rFonts w:eastAsia="Calibri" w:cs="Arial"/>
                <w:b/>
                <w:sz w:val="24"/>
                <w:szCs w:val="24"/>
              </w:rPr>
            </w:pPr>
            <w:r w:rsidRPr="00881E13">
              <w:rPr>
                <w:rFonts w:eastAsia="Calibri" w:cs="Arial"/>
                <w:b/>
                <w:sz w:val="24"/>
                <w:szCs w:val="24"/>
              </w:rPr>
              <w:t>Key weakness</w:t>
            </w:r>
          </w:p>
        </w:tc>
        <w:tc>
          <w:tcPr>
            <w:tcW w:w="1855" w:type="dxa"/>
            <w:shd w:val="clear" w:color="auto" w:fill="auto"/>
          </w:tcPr>
          <w:p w:rsidR="00847D27" w:rsidRPr="00881E13" w:rsidRDefault="00847D27" w:rsidP="00847D27">
            <w:pPr>
              <w:spacing w:before="240" w:after="60"/>
              <w:outlineLvl w:val="4"/>
              <w:rPr>
                <w:rFonts w:eastAsia="Calibri" w:cs="Arial"/>
                <w:b/>
                <w:sz w:val="24"/>
                <w:szCs w:val="24"/>
              </w:rPr>
            </w:pPr>
            <w:r w:rsidRPr="00881E13">
              <w:rPr>
                <w:rFonts w:eastAsia="Calibri" w:cs="Arial"/>
                <w:b/>
                <w:sz w:val="24"/>
                <w:szCs w:val="24"/>
              </w:rPr>
              <w:t>Recommended techniques</w:t>
            </w:r>
          </w:p>
        </w:tc>
        <w:tc>
          <w:tcPr>
            <w:tcW w:w="1498" w:type="dxa"/>
          </w:tcPr>
          <w:p w:rsidR="00847D27" w:rsidRPr="00881E13" w:rsidRDefault="00847D27" w:rsidP="00847D27">
            <w:pPr>
              <w:spacing w:before="240" w:after="60"/>
              <w:outlineLvl w:val="4"/>
              <w:rPr>
                <w:rFonts w:eastAsia="Calibri" w:cs="Arial"/>
                <w:b/>
                <w:sz w:val="24"/>
                <w:szCs w:val="24"/>
              </w:rPr>
            </w:pPr>
            <w:r w:rsidRPr="00881E13">
              <w:rPr>
                <w:rFonts w:eastAsia="Calibri" w:cs="Arial"/>
                <w:b/>
                <w:sz w:val="24"/>
                <w:szCs w:val="24"/>
              </w:rPr>
              <w:t>Overall Score (1-5)</w:t>
            </w:r>
          </w:p>
        </w:tc>
      </w:tr>
      <w:tr w:rsidR="00847D27" w:rsidRPr="00881E13" w:rsidTr="00847D27">
        <w:tc>
          <w:tcPr>
            <w:tcW w:w="1848" w:type="dxa"/>
            <w:shd w:val="clear" w:color="auto" w:fill="auto"/>
          </w:tcPr>
          <w:p w:rsidR="00847D27" w:rsidRPr="00881E13" w:rsidRDefault="00847D27" w:rsidP="00DC5854">
            <w:pPr>
              <w:spacing w:before="240" w:after="60"/>
              <w:outlineLvl w:val="4"/>
              <w:rPr>
                <w:rFonts w:eastAsia="Calibri" w:cs="Arial"/>
                <w:sz w:val="24"/>
                <w:szCs w:val="24"/>
              </w:rPr>
            </w:pPr>
            <w:r w:rsidRPr="00881E13">
              <w:rPr>
                <w:rFonts w:eastAsia="Calibri" w:cs="Arial"/>
                <w:sz w:val="24"/>
                <w:szCs w:val="24"/>
              </w:rPr>
              <w:t xml:space="preserve">Intelligence </w:t>
            </w:r>
          </w:p>
        </w:tc>
        <w:tc>
          <w:tcPr>
            <w:tcW w:w="1611" w:type="dxa"/>
            <w:shd w:val="clear" w:color="auto" w:fill="auto"/>
          </w:tcPr>
          <w:p w:rsidR="00847D27" w:rsidRPr="00881E13" w:rsidRDefault="00847D27" w:rsidP="00847D27">
            <w:pPr>
              <w:pStyle w:val="ListParagraph"/>
              <w:spacing w:before="240" w:after="60"/>
              <w:ind w:left="-47"/>
              <w:outlineLvl w:val="4"/>
              <w:rPr>
                <w:rFonts w:eastAsia="Calibri" w:cs="Arial"/>
                <w:sz w:val="24"/>
                <w:szCs w:val="24"/>
              </w:rPr>
            </w:pPr>
            <w:r w:rsidRPr="00881E13">
              <w:rPr>
                <w:rFonts w:eastAsia="Calibri" w:cs="Arial"/>
                <w:sz w:val="24"/>
                <w:szCs w:val="24"/>
              </w:rPr>
              <w:t>List techniques used by company</w:t>
            </w:r>
          </w:p>
        </w:tc>
        <w:tc>
          <w:tcPr>
            <w:tcW w:w="2538" w:type="dxa"/>
            <w:shd w:val="clear" w:color="auto" w:fill="auto"/>
          </w:tcPr>
          <w:p w:rsidR="00847D27" w:rsidRPr="00881E13" w:rsidRDefault="00847D27" w:rsidP="00DC5854">
            <w:pPr>
              <w:pStyle w:val="ListParagraph"/>
              <w:numPr>
                <w:ilvl w:val="0"/>
                <w:numId w:val="1"/>
              </w:numPr>
              <w:spacing w:before="240" w:after="60"/>
              <w:outlineLvl w:val="4"/>
              <w:rPr>
                <w:rFonts w:eastAsia="Calibri" w:cs="Arial"/>
                <w:sz w:val="24"/>
                <w:szCs w:val="24"/>
              </w:rPr>
            </w:pPr>
            <w:r w:rsidRPr="00881E13">
              <w:rPr>
                <w:rFonts w:eastAsia="Calibri" w:cs="Arial"/>
                <w:sz w:val="24"/>
                <w:szCs w:val="24"/>
              </w:rPr>
              <w:t>Inappropriateness of Techniques</w:t>
            </w:r>
          </w:p>
          <w:p w:rsidR="00847D27" w:rsidRPr="00881E13" w:rsidRDefault="00847D27" w:rsidP="00847D27">
            <w:pPr>
              <w:pStyle w:val="ListParagraph"/>
              <w:numPr>
                <w:ilvl w:val="0"/>
                <w:numId w:val="1"/>
              </w:numPr>
              <w:spacing w:before="240" w:after="60"/>
              <w:outlineLvl w:val="4"/>
              <w:rPr>
                <w:rFonts w:eastAsia="Calibri" w:cs="Arial"/>
                <w:sz w:val="24"/>
                <w:szCs w:val="24"/>
              </w:rPr>
            </w:pPr>
            <w:r w:rsidRPr="00881E13">
              <w:rPr>
                <w:rFonts w:eastAsia="Calibri" w:cs="Arial"/>
                <w:sz w:val="24"/>
                <w:szCs w:val="24"/>
              </w:rPr>
              <w:t>Factors not considered not considered</w:t>
            </w:r>
          </w:p>
          <w:p w:rsidR="00847D27" w:rsidRPr="00881E13" w:rsidRDefault="00847D27" w:rsidP="00847D27">
            <w:pPr>
              <w:pStyle w:val="ListParagraph"/>
              <w:numPr>
                <w:ilvl w:val="0"/>
                <w:numId w:val="1"/>
              </w:numPr>
              <w:spacing w:before="240" w:after="60"/>
              <w:outlineLvl w:val="4"/>
              <w:rPr>
                <w:rFonts w:eastAsia="Calibri" w:cs="Arial"/>
                <w:sz w:val="24"/>
                <w:szCs w:val="24"/>
              </w:rPr>
            </w:pPr>
            <w:r w:rsidRPr="00881E13">
              <w:rPr>
                <w:rFonts w:eastAsia="Calibri" w:cs="Arial"/>
                <w:sz w:val="24"/>
                <w:szCs w:val="24"/>
              </w:rPr>
              <w:t xml:space="preserve">Etc. </w:t>
            </w:r>
          </w:p>
        </w:tc>
        <w:tc>
          <w:tcPr>
            <w:tcW w:w="1855" w:type="dxa"/>
            <w:shd w:val="clear" w:color="auto" w:fill="auto"/>
          </w:tcPr>
          <w:p w:rsidR="00847D27" w:rsidRPr="00881E13" w:rsidRDefault="00847D27" w:rsidP="00847D27">
            <w:pPr>
              <w:spacing w:before="240" w:after="60"/>
              <w:outlineLvl w:val="4"/>
              <w:rPr>
                <w:rFonts w:eastAsia="Calibri" w:cs="Arial"/>
                <w:color w:val="FF0000"/>
                <w:sz w:val="24"/>
                <w:szCs w:val="24"/>
              </w:rPr>
            </w:pPr>
            <w:r w:rsidRPr="00881E13">
              <w:rPr>
                <w:rFonts w:eastAsia="Calibri" w:cs="Arial"/>
                <w:sz w:val="24"/>
                <w:szCs w:val="24"/>
              </w:rPr>
              <w:t>List recommended techniques</w:t>
            </w:r>
          </w:p>
        </w:tc>
        <w:tc>
          <w:tcPr>
            <w:tcW w:w="1498" w:type="dxa"/>
          </w:tcPr>
          <w:p w:rsidR="00847D27" w:rsidRPr="00881E13" w:rsidRDefault="00847D27" w:rsidP="00847D27">
            <w:pPr>
              <w:spacing w:before="240" w:after="60"/>
              <w:outlineLvl w:val="4"/>
              <w:rPr>
                <w:rFonts w:eastAsia="Calibri" w:cs="Arial"/>
                <w:sz w:val="24"/>
                <w:szCs w:val="24"/>
              </w:rPr>
            </w:pPr>
          </w:p>
        </w:tc>
      </w:tr>
      <w:tr w:rsidR="00847D27" w:rsidRPr="00881E13" w:rsidTr="00847D27">
        <w:tc>
          <w:tcPr>
            <w:tcW w:w="1848" w:type="dxa"/>
            <w:shd w:val="clear" w:color="auto" w:fill="auto"/>
          </w:tcPr>
          <w:p w:rsidR="00847D27" w:rsidRPr="00881E13" w:rsidRDefault="00847D27" w:rsidP="00DC5854">
            <w:pPr>
              <w:spacing w:before="240" w:after="60"/>
              <w:outlineLvl w:val="4"/>
              <w:rPr>
                <w:rFonts w:eastAsia="Calibri" w:cs="Arial"/>
                <w:sz w:val="24"/>
                <w:szCs w:val="24"/>
              </w:rPr>
            </w:pPr>
            <w:r w:rsidRPr="00881E13">
              <w:rPr>
                <w:rFonts w:eastAsia="Calibri" w:cs="Arial"/>
                <w:sz w:val="24"/>
                <w:szCs w:val="24"/>
              </w:rPr>
              <w:t>Design</w:t>
            </w:r>
          </w:p>
        </w:tc>
        <w:tc>
          <w:tcPr>
            <w:tcW w:w="1611" w:type="dxa"/>
            <w:shd w:val="clear" w:color="auto" w:fill="auto"/>
          </w:tcPr>
          <w:p w:rsidR="00847D27" w:rsidRPr="00881E13" w:rsidRDefault="00847D27" w:rsidP="00DC5854">
            <w:pPr>
              <w:spacing w:before="240" w:after="60"/>
              <w:outlineLvl w:val="4"/>
              <w:rPr>
                <w:rFonts w:eastAsia="Calibri" w:cs="Arial"/>
                <w:sz w:val="24"/>
                <w:szCs w:val="24"/>
              </w:rPr>
            </w:pPr>
          </w:p>
        </w:tc>
        <w:tc>
          <w:tcPr>
            <w:tcW w:w="2538" w:type="dxa"/>
            <w:shd w:val="clear" w:color="auto" w:fill="auto"/>
          </w:tcPr>
          <w:p w:rsidR="00847D27" w:rsidRPr="00881E13" w:rsidRDefault="00847D27" w:rsidP="00DC5854">
            <w:pPr>
              <w:spacing w:before="240" w:after="60"/>
              <w:outlineLvl w:val="4"/>
              <w:rPr>
                <w:rFonts w:eastAsia="Calibri" w:cs="Arial"/>
                <w:sz w:val="24"/>
                <w:szCs w:val="24"/>
              </w:rPr>
            </w:pPr>
          </w:p>
        </w:tc>
        <w:tc>
          <w:tcPr>
            <w:tcW w:w="1855" w:type="dxa"/>
            <w:shd w:val="clear" w:color="auto" w:fill="auto"/>
          </w:tcPr>
          <w:p w:rsidR="00847D27" w:rsidRPr="00881E13" w:rsidRDefault="00847D27" w:rsidP="00DC5854">
            <w:pPr>
              <w:spacing w:before="240" w:after="60"/>
              <w:outlineLvl w:val="4"/>
              <w:rPr>
                <w:rFonts w:eastAsia="Calibri" w:cs="Arial"/>
                <w:color w:val="FF0000"/>
                <w:sz w:val="24"/>
                <w:szCs w:val="24"/>
              </w:rPr>
            </w:pPr>
          </w:p>
        </w:tc>
        <w:tc>
          <w:tcPr>
            <w:tcW w:w="1498" w:type="dxa"/>
          </w:tcPr>
          <w:p w:rsidR="00847D27" w:rsidRPr="00881E13" w:rsidRDefault="00847D27" w:rsidP="00DC5854">
            <w:pPr>
              <w:spacing w:before="240" w:after="60"/>
              <w:outlineLvl w:val="4"/>
              <w:rPr>
                <w:rFonts w:eastAsia="Calibri" w:cs="Arial"/>
                <w:color w:val="FF0000"/>
                <w:sz w:val="24"/>
                <w:szCs w:val="24"/>
              </w:rPr>
            </w:pPr>
          </w:p>
        </w:tc>
      </w:tr>
      <w:tr w:rsidR="00847D27" w:rsidRPr="00881E13" w:rsidTr="00847D27">
        <w:tc>
          <w:tcPr>
            <w:tcW w:w="1848" w:type="dxa"/>
            <w:shd w:val="clear" w:color="auto" w:fill="auto"/>
          </w:tcPr>
          <w:p w:rsidR="00847D27" w:rsidRPr="00881E13" w:rsidRDefault="00847D27" w:rsidP="00DC5854">
            <w:pPr>
              <w:spacing w:before="240" w:after="60"/>
              <w:outlineLvl w:val="4"/>
              <w:rPr>
                <w:rFonts w:eastAsia="Calibri" w:cs="Arial"/>
                <w:sz w:val="24"/>
                <w:szCs w:val="24"/>
              </w:rPr>
            </w:pPr>
            <w:r w:rsidRPr="00881E13">
              <w:rPr>
                <w:rFonts w:eastAsia="Calibri" w:cs="Arial"/>
                <w:sz w:val="24"/>
                <w:szCs w:val="24"/>
              </w:rPr>
              <w:t>Choice</w:t>
            </w:r>
          </w:p>
        </w:tc>
        <w:tc>
          <w:tcPr>
            <w:tcW w:w="1611" w:type="dxa"/>
            <w:shd w:val="clear" w:color="auto" w:fill="auto"/>
          </w:tcPr>
          <w:p w:rsidR="00847D27" w:rsidRPr="00881E13" w:rsidRDefault="00847D27" w:rsidP="00DC5854">
            <w:pPr>
              <w:spacing w:before="240" w:after="60"/>
              <w:outlineLvl w:val="4"/>
              <w:rPr>
                <w:rFonts w:eastAsia="Calibri" w:cs="Arial"/>
                <w:sz w:val="24"/>
                <w:szCs w:val="24"/>
              </w:rPr>
            </w:pPr>
          </w:p>
        </w:tc>
        <w:tc>
          <w:tcPr>
            <w:tcW w:w="2538" w:type="dxa"/>
            <w:shd w:val="clear" w:color="auto" w:fill="auto"/>
          </w:tcPr>
          <w:p w:rsidR="00847D27" w:rsidRPr="00881E13" w:rsidRDefault="00847D27" w:rsidP="00DC5854">
            <w:pPr>
              <w:spacing w:before="240" w:after="60"/>
              <w:outlineLvl w:val="4"/>
              <w:rPr>
                <w:rFonts w:eastAsia="Calibri" w:cs="Arial"/>
                <w:sz w:val="24"/>
                <w:szCs w:val="24"/>
              </w:rPr>
            </w:pPr>
          </w:p>
        </w:tc>
        <w:tc>
          <w:tcPr>
            <w:tcW w:w="1855" w:type="dxa"/>
            <w:shd w:val="clear" w:color="auto" w:fill="auto"/>
          </w:tcPr>
          <w:p w:rsidR="00847D27" w:rsidRPr="00881E13" w:rsidRDefault="00847D27" w:rsidP="00DC5854">
            <w:pPr>
              <w:spacing w:before="240" w:after="60"/>
              <w:outlineLvl w:val="4"/>
              <w:rPr>
                <w:rFonts w:eastAsia="Calibri" w:cs="Arial"/>
                <w:color w:val="FF0000"/>
                <w:sz w:val="24"/>
                <w:szCs w:val="24"/>
              </w:rPr>
            </w:pPr>
          </w:p>
        </w:tc>
        <w:tc>
          <w:tcPr>
            <w:tcW w:w="1498" w:type="dxa"/>
          </w:tcPr>
          <w:p w:rsidR="00847D27" w:rsidRPr="00881E13" w:rsidRDefault="00847D27" w:rsidP="00DC5854">
            <w:pPr>
              <w:spacing w:before="240" w:after="60"/>
              <w:outlineLvl w:val="4"/>
              <w:rPr>
                <w:rFonts w:eastAsia="Calibri" w:cs="Arial"/>
                <w:color w:val="FF0000"/>
                <w:sz w:val="24"/>
                <w:szCs w:val="24"/>
              </w:rPr>
            </w:pPr>
          </w:p>
        </w:tc>
      </w:tr>
    </w:tbl>
    <w:p w:rsidR="0085784B" w:rsidRPr="00881E13" w:rsidRDefault="00BE70C4" w:rsidP="0085784B">
      <w:pPr>
        <w:rPr>
          <w:rFonts w:cs="Arial"/>
          <w:sz w:val="24"/>
          <w:szCs w:val="24"/>
        </w:rPr>
      </w:pPr>
      <w:r w:rsidRPr="00881E13">
        <w:rPr>
          <w:rFonts w:cs="Arial"/>
          <w:sz w:val="24"/>
          <w:szCs w:val="24"/>
        </w:rPr>
        <w:t xml:space="preserve">ARU </w:t>
      </w:r>
      <w:r w:rsidR="0085784B" w:rsidRPr="00881E13">
        <w:rPr>
          <w:rFonts w:cs="Arial"/>
          <w:sz w:val="24"/>
          <w:szCs w:val="24"/>
        </w:rPr>
        <w:t xml:space="preserve">Guidance: Good answers here will be supporting their evaluation with theory, and providing other options and arguing the optimal way of tackling this problem or decision.  Students should </w:t>
      </w:r>
      <w:r w:rsidR="0085784B" w:rsidRPr="00881E13">
        <w:rPr>
          <w:rFonts w:cs="Arial"/>
          <w:sz w:val="24"/>
          <w:szCs w:val="24"/>
        </w:rPr>
        <w:lastRenderedPageBreak/>
        <w:t>support their proposed options with evidence from theory, and potentially other contemporary companies’ successes and failures.</w:t>
      </w:r>
    </w:p>
    <w:p w:rsidR="00D95787" w:rsidRDefault="0085784B" w:rsidP="0069155C">
      <w:pPr>
        <w:pStyle w:val="Heading2"/>
        <w:rPr>
          <w:rFonts w:asciiTheme="minorHAnsi" w:hAnsiTheme="minorHAnsi"/>
          <w:sz w:val="24"/>
          <w:szCs w:val="24"/>
        </w:rPr>
      </w:pPr>
      <w:r w:rsidRPr="00881E13">
        <w:rPr>
          <w:rFonts w:asciiTheme="minorHAnsi" w:hAnsiTheme="minorHAnsi"/>
          <w:sz w:val="24"/>
          <w:szCs w:val="24"/>
        </w:rPr>
        <w:t>Q3</w:t>
      </w:r>
      <w:r w:rsidR="0069155C" w:rsidRPr="00881E13">
        <w:rPr>
          <w:rFonts w:asciiTheme="minorHAnsi" w:hAnsiTheme="minorHAnsi"/>
          <w:sz w:val="24"/>
          <w:szCs w:val="24"/>
        </w:rPr>
        <w:t xml:space="preserve"> </w:t>
      </w:r>
      <w:proofErr w:type="gramStart"/>
      <w:r w:rsidR="00D95787" w:rsidRPr="00881E13">
        <w:rPr>
          <w:rFonts w:asciiTheme="minorHAnsi" w:hAnsiTheme="minorHAnsi"/>
          <w:sz w:val="24"/>
          <w:szCs w:val="24"/>
        </w:rPr>
        <w:t>As</w:t>
      </w:r>
      <w:proofErr w:type="gramEnd"/>
      <w:r w:rsidR="00D95787" w:rsidRPr="00881E13">
        <w:rPr>
          <w:rFonts w:asciiTheme="minorHAnsi" w:hAnsiTheme="minorHAnsi"/>
          <w:sz w:val="24"/>
          <w:szCs w:val="24"/>
        </w:rPr>
        <w:t xml:space="preserve"> the company is listed on the stock market analyse how that market viewed the major issue and the company’s responses that followed.  This will involve analysing the company’s share price across the period of the event.</w:t>
      </w:r>
    </w:p>
    <w:p w:rsidR="00463E14" w:rsidRPr="00463E14" w:rsidRDefault="00463E14" w:rsidP="00463E14">
      <w:pPr>
        <w:spacing w:line="259" w:lineRule="auto"/>
        <w:jc w:val="left"/>
        <w:rPr>
          <w:rFonts w:ascii="Calibri" w:eastAsia="Calibri" w:hAnsi="Calibri" w:cs="Times New Roman"/>
          <w:lang w:val="en-TT"/>
        </w:rPr>
      </w:pPr>
    </w:p>
    <w:p w:rsidR="00463E14" w:rsidRPr="00463E14" w:rsidRDefault="00463E14" w:rsidP="00463E14">
      <w:pPr>
        <w:spacing w:line="259" w:lineRule="auto"/>
        <w:rPr>
          <w:rFonts w:eastAsia="Calibri" w:cstheme="minorHAnsi"/>
          <w:color w:val="2E74B5" w:themeColor="accent1" w:themeShade="BF"/>
          <w:sz w:val="24"/>
          <w:lang w:val="en-TT"/>
        </w:rPr>
      </w:pPr>
      <w:r w:rsidRPr="00463E14">
        <w:rPr>
          <w:rFonts w:eastAsia="Calibri" w:cstheme="minorHAnsi"/>
          <w:color w:val="2E74B5" w:themeColor="accent1" w:themeShade="BF"/>
          <w:sz w:val="24"/>
          <w:lang w:val="en-TT"/>
        </w:rPr>
        <w:t>Implementation theory to be discussed here, in context of the particular organisation and problem. You should demonstrate a clear knowledge of available implementation methods and how they relate specifically to this particular decision or problem.</w:t>
      </w:r>
    </w:p>
    <w:p w:rsidR="00463E14" w:rsidRPr="00463E14" w:rsidRDefault="00463E14" w:rsidP="00463E14">
      <w:pPr>
        <w:spacing w:line="259" w:lineRule="auto"/>
        <w:jc w:val="left"/>
        <w:rPr>
          <w:rFonts w:ascii="Calibri" w:eastAsia="Calibri" w:hAnsi="Calibri" w:cs="Times New Roman"/>
          <w:lang w:val="en-TT"/>
        </w:rPr>
      </w:pPr>
      <w:r w:rsidRPr="00463E14">
        <w:rPr>
          <w:rFonts w:ascii="Calibri" w:eastAsia="Calibri" w:hAnsi="Calibri" w:cs="Times New Roman"/>
          <w:lang w:val="en-TT"/>
        </w:rPr>
        <w:t>20%</w:t>
      </w:r>
    </w:p>
    <w:p w:rsidR="00D95787" w:rsidRPr="00FD1538" w:rsidRDefault="00D95787" w:rsidP="00D95787">
      <w:pPr>
        <w:spacing w:before="240" w:after="60"/>
        <w:outlineLvl w:val="4"/>
        <w:rPr>
          <w:rFonts w:cs="Arial"/>
          <w:b/>
          <w:bCs/>
          <w:iCs/>
          <w:color w:val="FF0000"/>
          <w:sz w:val="24"/>
          <w:szCs w:val="24"/>
        </w:rPr>
      </w:pPr>
      <w:r w:rsidRPr="00FD1538">
        <w:rPr>
          <w:rFonts w:cs="Arial"/>
          <w:b/>
          <w:bCs/>
          <w:iCs/>
          <w:color w:val="FF0000"/>
          <w:sz w:val="24"/>
          <w:szCs w:val="24"/>
        </w:rPr>
        <w:t>3.0 Market Reaction</w:t>
      </w:r>
    </w:p>
    <w:p w:rsidR="001308C0" w:rsidRPr="00881E13" w:rsidRDefault="001308C0" w:rsidP="00D95787">
      <w:pPr>
        <w:spacing w:before="240" w:after="60"/>
        <w:outlineLvl w:val="4"/>
        <w:rPr>
          <w:rFonts w:cs="Arial"/>
          <w:b/>
          <w:bCs/>
          <w:iCs/>
          <w:color w:val="FF0000"/>
          <w:sz w:val="24"/>
          <w:szCs w:val="24"/>
        </w:rPr>
      </w:pPr>
      <w:r w:rsidRPr="00881E13">
        <w:rPr>
          <w:rFonts w:cs="Arial"/>
          <w:bCs/>
          <w:iCs/>
          <w:color w:val="FF0000"/>
          <w:sz w:val="24"/>
          <w:szCs w:val="24"/>
        </w:rPr>
        <w:t xml:space="preserve">This requires </w:t>
      </w:r>
      <w:r w:rsidR="00471F5D" w:rsidRPr="00881E13">
        <w:rPr>
          <w:rFonts w:cs="Arial"/>
          <w:bCs/>
          <w:iCs/>
          <w:color w:val="FF0000"/>
          <w:sz w:val="24"/>
          <w:szCs w:val="24"/>
        </w:rPr>
        <w:t xml:space="preserve">an analysis of </w:t>
      </w:r>
      <w:r w:rsidRPr="00881E13">
        <w:rPr>
          <w:rFonts w:cs="Arial"/>
          <w:bCs/>
          <w:iCs/>
          <w:color w:val="FF0000"/>
          <w:sz w:val="24"/>
          <w:szCs w:val="24"/>
        </w:rPr>
        <w:t xml:space="preserve">the </w:t>
      </w:r>
      <w:r w:rsidRPr="00881E13">
        <w:rPr>
          <w:rFonts w:cs="Arial"/>
          <w:b/>
          <w:bCs/>
          <w:iCs/>
          <w:color w:val="FF0000"/>
          <w:sz w:val="24"/>
          <w:szCs w:val="24"/>
        </w:rPr>
        <w:t>Business Performance</w:t>
      </w:r>
      <w:r w:rsidRPr="00881E13">
        <w:rPr>
          <w:rFonts w:cs="Arial"/>
          <w:bCs/>
          <w:iCs/>
          <w:color w:val="FF0000"/>
          <w:sz w:val="24"/>
          <w:szCs w:val="24"/>
        </w:rPr>
        <w:t xml:space="preserve"> </w:t>
      </w:r>
      <w:r w:rsidR="00471F5D" w:rsidRPr="00881E13">
        <w:rPr>
          <w:rFonts w:cs="Arial"/>
          <w:bCs/>
          <w:iCs/>
          <w:color w:val="FF0000"/>
          <w:sz w:val="24"/>
          <w:szCs w:val="24"/>
        </w:rPr>
        <w:t>and</w:t>
      </w:r>
      <w:r w:rsidRPr="00881E13">
        <w:rPr>
          <w:rFonts w:cs="Arial"/>
          <w:bCs/>
          <w:iCs/>
          <w:color w:val="FF0000"/>
          <w:sz w:val="24"/>
          <w:szCs w:val="24"/>
        </w:rPr>
        <w:t xml:space="preserve"> </w:t>
      </w:r>
      <w:r w:rsidR="00202659" w:rsidRPr="00881E13">
        <w:rPr>
          <w:rFonts w:cs="Arial"/>
          <w:b/>
          <w:bCs/>
          <w:iCs/>
          <w:color w:val="FF0000"/>
          <w:sz w:val="24"/>
          <w:szCs w:val="24"/>
        </w:rPr>
        <w:t>Market</w:t>
      </w:r>
      <w:r w:rsidR="00202659" w:rsidRPr="00881E13">
        <w:rPr>
          <w:rFonts w:cs="Arial"/>
          <w:bCs/>
          <w:iCs/>
          <w:color w:val="FF0000"/>
          <w:sz w:val="24"/>
          <w:szCs w:val="24"/>
        </w:rPr>
        <w:t xml:space="preserve"> </w:t>
      </w:r>
      <w:r w:rsidRPr="00881E13">
        <w:rPr>
          <w:rFonts w:cs="Arial"/>
          <w:b/>
          <w:bCs/>
          <w:iCs/>
          <w:color w:val="FF0000"/>
          <w:sz w:val="24"/>
          <w:szCs w:val="24"/>
        </w:rPr>
        <w:t xml:space="preserve">Reaction </w:t>
      </w:r>
      <w:r w:rsidR="00471F5D" w:rsidRPr="00881E13">
        <w:rPr>
          <w:rFonts w:cs="Arial"/>
          <w:bCs/>
          <w:iCs/>
          <w:color w:val="FF0000"/>
          <w:sz w:val="24"/>
          <w:szCs w:val="24"/>
        </w:rPr>
        <w:t>of</w:t>
      </w:r>
      <w:r w:rsidRPr="00881E13">
        <w:rPr>
          <w:rFonts w:cs="Arial"/>
          <w:bCs/>
          <w:iCs/>
          <w:color w:val="FF0000"/>
          <w:sz w:val="24"/>
          <w:szCs w:val="24"/>
        </w:rPr>
        <w:t xml:space="preserve"> the decision</w:t>
      </w:r>
      <w:r w:rsidR="00471F5D" w:rsidRPr="00881E13">
        <w:rPr>
          <w:rFonts w:cs="Arial"/>
          <w:b/>
          <w:bCs/>
          <w:iCs/>
          <w:color w:val="FF0000"/>
          <w:sz w:val="24"/>
          <w:szCs w:val="24"/>
        </w:rPr>
        <w:t xml:space="preserve">, </w:t>
      </w:r>
      <w:r w:rsidR="00471F5D" w:rsidRPr="00881E13">
        <w:rPr>
          <w:rFonts w:cs="Arial"/>
          <w:bCs/>
          <w:iCs/>
          <w:color w:val="FF0000"/>
          <w:sz w:val="24"/>
          <w:szCs w:val="24"/>
        </w:rPr>
        <w:t>essentially providing a before and after look.</w:t>
      </w:r>
    </w:p>
    <w:p w:rsidR="0069155C" w:rsidRPr="00881E13" w:rsidRDefault="0069155C" w:rsidP="00D95787">
      <w:pPr>
        <w:spacing w:before="240" w:after="60"/>
        <w:outlineLvl w:val="4"/>
        <w:rPr>
          <w:rFonts w:cs="Arial"/>
          <w:b/>
          <w:bCs/>
          <w:iCs/>
          <w:color w:val="FF0000"/>
          <w:sz w:val="24"/>
          <w:szCs w:val="24"/>
        </w:rPr>
      </w:pPr>
      <w:r w:rsidRPr="00881E13">
        <w:rPr>
          <w:rFonts w:cs="Arial"/>
          <w:b/>
          <w:bCs/>
          <w:iCs/>
          <w:color w:val="FF0000"/>
          <w:sz w:val="24"/>
          <w:szCs w:val="24"/>
        </w:rPr>
        <w:t xml:space="preserve">3.1 Impact on </w:t>
      </w:r>
      <w:r w:rsidR="00C92060">
        <w:rPr>
          <w:rFonts w:cs="Arial"/>
          <w:b/>
          <w:bCs/>
          <w:iCs/>
          <w:color w:val="FF0000"/>
          <w:sz w:val="24"/>
          <w:szCs w:val="24"/>
        </w:rPr>
        <w:t>Shareholder Value</w:t>
      </w:r>
    </w:p>
    <w:p w:rsidR="00C92060" w:rsidRPr="00881E13" w:rsidRDefault="00C92060" w:rsidP="00C92060">
      <w:pPr>
        <w:pStyle w:val="NoSpacing"/>
        <w:rPr>
          <w:color w:val="FF0000"/>
          <w:sz w:val="24"/>
          <w:szCs w:val="24"/>
        </w:rPr>
      </w:pPr>
      <w:r>
        <w:rPr>
          <w:color w:val="FF0000"/>
          <w:sz w:val="24"/>
          <w:szCs w:val="24"/>
        </w:rPr>
        <w:t xml:space="preserve">Use any Industry Specific KPI’s including: Profit Margin, Sales, Share Price, </w:t>
      </w:r>
      <w:r w:rsidRPr="00881E13">
        <w:rPr>
          <w:color w:val="FF0000"/>
          <w:sz w:val="24"/>
          <w:szCs w:val="24"/>
        </w:rPr>
        <w:t xml:space="preserve">market </w:t>
      </w:r>
      <w:r w:rsidR="007A3C53">
        <w:rPr>
          <w:color w:val="FF0000"/>
          <w:sz w:val="24"/>
          <w:szCs w:val="24"/>
        </w:rPr>
        <w:t>cap</w:t>
      </w:r>
      <w:r w:rsidRPr="00881E13">
        <w:rPr>
          <w:color w:val="FF0000"/>
          <w:sz w:val="24"/>
          <w:szCs w:val="24"/>
        </w:rPr>
        <w:t xml:space="preserve"> and volume of shares traded can be used.</w:t>
      </w:r>
      <w:r w:rsidR="007A3C53">
        <w:rPr>
          <w:color w:val="FF0000"/>
          <w:sz w:val="24"/>
          <w:szCs w:val="24"/>
        </w:rPr>
        <w:t xml:space="preserve"> Other indicators of Stock market performance can be used as well.</w:t>
      </w:r>
      <w:r w:rsidRPr="00881E13">
        <w:rPr>
          <w:color w:val="FF0000"/>
          <w:sz w:val="24"/>
          <w:szCs w:val="24"/>
        </w:rPr>
        <w:t xml:space="preserve"> </w:t>
      </w:r>
    </w:p>
    <w:p w:rsidR="001666EF" w:rsidRDefault="001666EF" w:rsidP="00D95787">
      <w:pPr>
        <w:spacing w:before="240" w:after="60"/>
        <w:outlineLvl w:val="4"/>
        <w:rPr>
          <w:rFonts w:cs="Arial"/>
          <w:b/>
          <w:bCs/>
          <w:iCs/>
          <w:color w:val="FF0000"/>
          <w:sz w:val="24"/>
          <w:szCs w:val="24"/>
        </w:rPr>
      </w:pPr>
      <w:r w:rsidRPr="00881E13">
        <w:rPr>
          <w:rFonts w:cs="Arial"/>
          <w:b/>
          <w:bCs/>
          <w:iCs/>
          <w:color w:val="FF0000"/>
          <w:sz w:val="24"/>
          <w:szCs w:val="24"/>
        </w:rPr>
        <w:t xml:space="preserve">Need to </w:t>
      </w:r>
      <w:r w:rsidR="00881E13">
        <w:rPr>
          <w:rFonts w:cs="Arial"/>
          <w:b/>
          <w:bCs/>
          <w:iCs/>
          <w:color w:val="FF0000"/>
          <w:sz w:val="24"/>
          <w:szCs w:val="24"/>
        </w:rPr>
        <w:t>discuss the impact of the problem/decision on the</w:t>
      </w:r>
      <w:r w:rsidR="00265862">
        <w:rPr>
          <w:rFonts w:cs="Arial"/>
          <w:b/>
          <w:bCs/>
          <w:iCs/>
          <w:color w:val="FF0000"/>
          <w:sz w:val="24"/>
          <w:szCs w:val="24"/>
        </w:rPr>
        <w:t xml:space="preserve"> various</w:t>
      </w:r>
      <w:r w:rsidR="00881E13">
        <w:rPr>
          <w:rFonts w:cs="Arial"/>
          <w:b/>
          <w:bCs/>
          <w:iCs/>
          <w:color w:val="FF0000"/>
          <w:sz w:val="24"/>
          <w:szCs w:val="24"/>
        </w:rPr>
        <w:t xml:space="preserve"> K</w:t>
      </w:r>
      <w:r w:rsidRPr="00881E13">
        <w:rPr>
          <w:rFonts w:cs="Arial"/>
          <w:b/>
          <w:bCs/>
          <w:iCs/>
          <w:color w:val="FF0000"/>
          <w:sz w:val="24"/>
          <w:szCs w:val="24"/>
        </w:rPr>
        <w:t>PI’s and give figures before and after the decision</w:t>
      </w:r>
    </w:p>
    <w:p w:rsidR="00087EE7" w:rsidRPr="00881E13" w:rsidRDefault="00087EE7" w:rsidP="00087EE7">
      <w:pPr>
        <w:spacing w:before="240" w:after="60"/>
        <w:outlineLvl w:val="4"/>
        <w:rPr>
          <w:rFonts w:cs="Arial"/>
          <w:bCs/>
          <w:iCs/>
          <w:color w:val="FF0000"/>
          <w:sz w:val="24"/>
          <w:szCs w:val="24"/>
        </w:rPr>
      </w:pPr>
      <w:r>
        <w:rPr>
          <w:rFonts w:cs="Arial"/>
          <w:b/>
          <w:bCs/>
          <w:iCs/>
          <w:color w:val="FF0000"/>
          <w:sz w:val="24"/>
          <w:szCs w:val="24"/>
        </w:rPr>
        <w:t>E</w:t>
      </w:r>
      <w:r w:rsidRPr="00881E13">
        <w:rPr>
          <w:rFonts w:cs="Arial"/>
          <w:b/>
          <w:bCs/>
          <w:iCs/>
          <w:color w:val="FF0000"/>
          <w:sz w:val="24"/>
          <w:szCs w:val="24"/>
        </w:rPr>
        <w:t>xample</w:t>
      </w:r>
      <w:r w:rsidRPr="00881E13">
        <w:rPr>
          <w:rFonts w:cs="Arial"/>
          <w:bCs/>
          <w:iCs/>
          <w:color w:val="FF0000"/>
          <w:sz w:val="24"/>
          <w:szCs w:val="24"/>
        </w:rPr>
        <w:t xml:space="preserve">: when Samsung decided to Recall all Galaxy Note 7 due to exploding batteries, their mobile division profit fell by 96%, company’s Operating profit fell by 30% and the halt in production and sales resulted in a 9.5B loss in mobile revenue. Its stock plummeted 8% in Seoul, wiping about $17 billion off the company's market value. </w:t>
      </w:r>
      <w:proofErr w:type="spellStart"/>
      <w:r w:rsidRPr="00881E13">
        <w:rPr>
          <w:rFonts w:cs="Arial"/>
          <w:bCs/>
          <w:iCs/>
          <w:color w:val="FF0000"/>
          <w:sz w:val="24"/>
          <w:szCs w:val="24"/>
        </w:rPr>
        <w:t>CNNTech</w:t>
      </w:r>
      <w:proofErr w:type="spellEnd"/>
      <w:r w:rsidRPr="00881E13">
        <w:rPr>
          <w:rFonts w:cs="Arial"/>
          <w:bCs/>
          <w:iCs/>
          <w:color w:val="FF0000"/>
          <w:sz w:val="24"/>
          <w:szCs w:val="24"/>
        </w:rPr>
        <w:t xml:space="preserve"> (2016). </w:t>
      </w:r>
    </w:p>
    <w:p w:rsidR="001666EF" w:rsidRPr="00881E13" w:rsidRDefault="00881E13" w:rsidP="00D95787">
      <w:pPr>
        <w:spacing w:before="240" w:after="60"/>
        <w:outlineLvl w:val="4"/>
        <w:rPr>
          <w:rFonts w:cs="Arial"/>
          <w:b/>
          <w:bCs/>
          <w:iCs/>
          <w:color w:val="FF0000"/>
          <w:sz w:val="24"/>
          <w:szCs w:val="24"/>
        </w:rPr>
      </w:pPr>
      <w:r w:rsidRPr="00881E13">
        <w:rPr>
          <w:rFonts w:cs="Arial"/>
          <w:b/>
          <w:bCs/>
          <w:iCs/>
          <w:color w:val="FF0000"/>
          <w:sz w:val="24"/>
          <w:szCs w:val="24"/>
        </w:rPr>
        <w:t>U</w:t>
      </w:r>
      <w:r w:rsidR="001666EF" w:rsidRPr="00881E13">
        <w:rPr>
          <w:rFonts w:cs="Arial"/>
          <w:b/>
          <w:bCs/>
          <w:iCs/>
          <w:color w:val="FF0000"/>
          <w:sz w:val="24"/>
          <w:szCs w:val="24"/>
        </w:rPr>
        <w:t>seful table:</w:t>
      </w:r>
    </w:p>
    <w:tbl>
      <w:tblPr>
        <w:tblStyle w:val="TableGrid"/>
        <w:tblW w:w="0" w:type="auto"/>
        <w:tblLook w:val="04A0" w:firstRow="1" w:lastRow="0" w:firstColumn="1" w:lastColumn="0" w:noHBand="0" w:noVBand="1"/>
      </w:tblPr>
      <w:tblGrid>
        <w:gridCol w:w="3116"/>
        <w:gridCol w:w="2124"/>
        <w:gridCol w:w="1843"/>
      </w:tblGrid>
      <w:tr w:rsidR="001666EF" w:rsidRPr="00881E13" w:rsidTr="00640EBA">
        <w:tc>
          <w:tcPr>
            <w:tcW w:w="3116" w:type="dxa"/>
          </w:tcPr>
          <w:p w:rsidR="001666EF" w:rsidRPr="00881E13" w:rsidRDefault="001666EF" w:rsidP="00D95787">
            <w:pPr>
              <w:spacing w:before="240" w:after="60"/>
              <w:outlineLvl w:val="4"/>
              <w:rPr>
                <w:rFonts w:cs="Arial"/>
                <w:b/>
                <w:bCs/>
                <w:iCs/>
                <w:sz w:val="24"/>
                <w:szCs w:val="24"/>
              </w:rPr>
            </w:pPr>
            <w:r w:rsidRPr="00881E13">
              <w:rPr>
                <w:rFonts w:cs="Arial"/>
                <w:b/>
                <w:bCs/>
                <w:iCs/>
                <w:sz w:val="24"/>
                <w:szCs w:val="24"/>
              </w:rPr>
              <w:t>KPI’s</w:t>
            </w:r>
          </w:p>
        </w:tc>
        <w:tc>
          <w:tcPr>
            <w:tcW w:w="2124" w:type="dxa"/>
          </w:tcPr>
          <w:p w:rsidR="001666EF" w:rsidRPr="00881E13" w:rsidRDefault="001666EF" w:rsidP="00D95787">
            <w:pPr>
              <w:spacing w:before="240" w:after="60"/>
              <w:outlineLvl w:val="4"/>
              <w:rPr>
                <w:rFonts w:cs="Arial"/>
                <w:b/>
                <w:bCs/>
                <w:iCs/>
                <w:sz w:val="24"/>
                <w:szCs w:val="24"/>
              </w:rPr>
            </w:pPr>
            <w:r w:rsidRPr="00881E13">
              <w:rPr>
                <w:rFonts w:cs="Arial"/>
                <w:b/>
                <w:bCs/>
                <w:iCs/>
                <w:sz w:val="24"/>
                <w:szCs w:val="24"/>
              </w:rPr>
              <w:t>Before Decision</w:t>
            </w:r>
            <w:r w:rsidR="00640EBA" w:rsidRPr="00881E13">
              <w:rPr>
                <w:rFonts w:cs="Arial"/>
                <w:b/>
                <w:bCs/>
                <w:iCs/>
                <w:sz w:val="24"/>
                <w:szCs w:val="24"/>
              </w:rPr>
              <w:t xml:space="preserve"> 2016</w:t>
            </w:r>
          </w:p>
        </w:tc>
        <w:tc>
          <w:tcPr>
            <w:tcW w:w="1843" w:type="dxa"/>
          </w:tcPr>
          <w:p w:rsidR="00640EBA" w:rsidRPr="00881E13" w:rsidRDefault="001666EF" w:rsidP="00D95787">
            <w:pPr>
              <w:spacing w:before="240" w:after="60"/>
              <w:outlineLvl w:val="4"/>
              <w:rPr>
                <w:rFonts w:cs="Arial"/>
                <w:b/>
                <w:bCs/>
                <w:iCs/>
                <w:sz w:val="24"/>
                <w:szCs w:val="24"/>
              </w:rPr>
            </w:pPr>
            <w:r w:rsidRPr="00881E13">
              <w:rPr>
                <w:rFonts w:cs="Arial"/>
                <w:b/>
                <w:bCs/>
                <w:iCs/>
                <w:sz w:val="24"/>
                <w:szCs w:val="24"/>
              </w:rPr>
              <w:t>After Decision</w:t>
            </w:r>
            <w:r w:rsidR="00640EBA" w:rsidRPr="00881E13">
              <w:rPr>
                <w:rFonts w:cs="Arial"/>
                <w:b/>
                <w:bCs/>
                <w:iCs/>
                <w:sz w:val="24"/>
                <w:szCs w:val="24"/>
              </w:rPr>
              <w:t xml:space="preserve"> 2017</w:t>
            </w:r>
          </w:p>
        </w:tc>
      </w:tr>
      <w:tr w:rsidR="001666EF" w:rsidRPr="00881E13" w:rsidTr="00640EBA">
        <w:tc>
          <w:tcPr>
            <w:tcW w:w="3116" w:type="dxa"/>
          </w:tcPr>
          <w:p w:rsidR="001666EF" w:rsidRPr="00881E13" w:rsidRDefault="001666EF" w:rsidP="00640EBA">
            <w:pPr>
              <w:pStyle w:val="NoSpacing"/>
              <w:rPr>
                <w:b/>
                <w:sz w:val="24"/>
                <w:szCs w:val="24"/>
              </w:rPr>
            </w:pPr>
            <w:r w:rsidRPr="00881E13">
              <w:rPr>
                <w:b/>
                <w:sz w:val="24"/>
                <w:szCs w:val="24"/>
              </w:rPr>
              <w:t>Financial Performance</w:t>
            </w:r>
          </w:p>
          <w:p w:rsidR="00640EBA" w:rsidRPr="00881E13" w:rsidRDefault="00640EBA" w:rsidP="00640EBA">
            <w:pPr>
              <w:pStyle w:val="NoSpacing"/>
              <w:numPr>
                <w:ilvl w:val="0"/>
                <w:numId w:val="4"/>
              </w:numPr>
              <w:rPr>
                <w:sz w:val="24"/>
                <w:szCs w:val="24"/>
              </w:rPr>
            </w:pPr>
            <w:r w:rsidRPr="00881E13">
              <w:rPr>
                <w:sz w:val="24"/>
                <w:szCs w:val="24"/>
              </w:rPr>
              <w:t>Profit Margin</w:t>
            </w:r>
          </w:p>
          <w:p w:rsidR="00640EBA" w:rsidRPr="00881E13" w:rsidRDefault="00640EBA" w:rsidP="00640EBA">
            <w:pPr>
              <w:pStyle w:val="NoSpacing"/>
              <w:numPr>
                <w:ilvl w:val="0"/>
                <w:numId w:val="4"/>
              </w:numPr>
              <w:rPr>
                <w:sz w:val="24"/>
                <w:szCs w:val="24"/>
              </w:rPr>
            </w:pPr>
            <w:r w:rsidRPr="00881E13">
              <w:rPr>
                <w:sz w:val="24"/>
                <w:szCs w:val="24"/>
              </w:rPr>
              <w:t>Sales Growth</w:t>
            </w:r>
          </w:p>
          <w:p w:rsidR="001666EF" w:rsidRPr="00881E13" w:rsidRDefault="001666EF" w:rsidP="00D95787">
            <w:pPr>
              <w:spacing w:before="240" w:after="60"/>
              <w:outlineLvl w:val="4"/>
              <w:rPr>
                <w:rFonts w:cs="Arial"/>
                <w:b/>
                <w:bCs/>
                <w:iCs/>
                <w:sz w:val="24"/>
                <w:szCs w:val="24"/>
              </w:rPr>
            </w:pPr>
          </w:p>
        </w:tc>
        <w:tc>
          <w:tcPr>
            <w:tcW w:w="2124" w:type="dxa"/>
          </w:tcPr>
          <w:p w:rsidR="00640EBA" w:rsidRPr="00881E13" w:rsidRDefault="00640EBA" w:rsidP="00640EBA">
            <w:pPr>
              <w:pStyle w:val="NoSpacing"/>
              <w:rPr>
                <w:sz w:val="24"/>
                <w:szCs w:val="24"/>
              </w:rPr>
            </w:pPr>
          </w:p>
          <w:p w:rsidR="00640EBA" w:rsidRPr="00881E13" w:rsidRDefault="00640EBA" w:rsidP="00640EBA">
            <w:pPr>
              <w:pStyle w:val="NoSpacing"/>
              <w:rPr>
                <w:sz w:val="24"/>
                <w:szCs w:val="24"/>
              </w:rPr>
            </w:pPr>
            <w:r w:rsidRPr="00881E13">
              <w:rPr>
                <w:sz w:val="24"/>
                <w:szCs w:val="24"/>
              </w:rPr>
              <w:t>32%</w:t>
            </w:r>
          </w:p>
          <w:p w:rsidR="00640EBA" w:rsidRPr="00881E13" w:rsidRDefault="00640EBA" w:rsidP="00640EBA">
            <w:pPr>
              <w:pStyle w:val="NoSpacing"/>
              <w:rPr>
                <w:sz w:val="24"/>
                <w:szCs w:val="24"/>
              </w:rPr>
            </w:pPr>
            <w:r w:rsidRPr="00881E13">
              <w:rPr>
                <w:sz w:val="24"/>
                <w:szCs w:val="24"/>
              </w:rPr>
              <w:t>11%</w:t>
            </w:r>
          </w:p>
        </w:tc>
        <w:tc>
          <w:tcPr>
            <w:tcW w:w="1843" w:type="dxa"/>
          </w:tcPr>
          <w:p w:rsidR="00640EBA" w:rsidRPr="00881E13" w:rsidRDefault="00640EBA" w:rsidP="00640EBA">
            <w:pPr>
              <w:pStyle w:val="NoSpacing"/>
              <w:rPr>
                <w:sz w:val="24"/>
                <w:szCs w:val="24"/>
              </w:rPr>
            </w:pPr>
          </w:p>
          <w:p w:rsidR="001666EF" w:rsidRPr="00881E13" w:rsidRDefault="00640EBA" w:rsidP="00640EBA">
            <w:pPr>
              <w:pStyle w:val="NoSpacing"/>
              <w:rPr>
                <w:sz w:val="24"/>
                <w:szCs w:val="24"/>
              </w:rPr>
            </w:pPr>
            <w:r w:rsidRPr="00881E13">
              <w:rPr>
                <w:sz w:val="24"/>
                <w:szCs w:val="24"/>
              </w:rPr>
              <w:t>25%</w:t>
            </w:r>
          </w:p>
          <w:p w:rsidR="00640EBA" w:rsidRPr="00881E13" w:rsidRDefault="00640EBA" w:rsidP="00640EBA">
            <w:pPr>
              <w:pStyle w:val="NoSpacing"/>
              <w:rPr>
                <w:sz w:val="24"/>
                <w:szCs w:val="24"/>
              </w:rPr>
            </w:pPr>
            <w:r w:rsidRPr="00881E13">
              <w:rPr>
                <w:sz w:val="24"/>
                <w:szCs w:val="24"/>
              </w:rPr>
              <w:t>4%</w:t>
            </w:r>
          </w:p>
        </w:tc>
      </w:tr>
      <w:tr w:rsidR="007A3C53" w:rsidRPr="00881E13" w:rsidTr="00640EBA">
        <w:tc>
          <w:tcPr>
            <w:tcW w:w="3116" w:type="dxa"/>
          </w:tcPr>
          <w:p w:rsidR="007A3C53" w:rsidRDefault="007A3C53" w:rsidP="00640EBA">
            <w:pPr>
              <w:pStyle w:val="NoSpacing"/>
              <w:rPr>
                <w:b/>
                <w:sz w:val="24"/>
                <w:szCs w:val="24"/>
              </w:rPr>
            </w:pPr>
            <w:r>
              <w:rPr>
                <w:b/>
                <w:sz w:val="24"/>
                <w:szCs w:val="24"/>
              </w:rPr>
              <w:t xml:space="preserve">Stock Market </w:t>
            </w:r>
          </w:p>
          <w:p w:rsidR="007A3C53" w:rsidRPr="007A3C53" w:rsidRDefault="007A3C53" w:rsidP="007A3C53">
            <w:pPr>
              <w:pStyle w:val="NoSpacing"/>
              <w:numPr>
                <w:ilvl w:val="0"/>
                <w:numId w:val="4"/>
              </w:numPr>
              <w:rPr>
                <w:sz w:val="24"/>
                <w:szCs w:val="24"/>
              </w:rPr>
            </w:pPr>
            <w:r w:rsidRPr="007A3C53">
              <w:rPr>
                <w:sz w:val="24"/>
                <w:szCs w:val="24"/>
              </w:rPr>
              <w:t>Share price</w:t>
            </w:r>
          </w:p>
          <w:p w:rsidR="007A3C53" w:rsidRPr="00881E13" w:rsidRDefault="007A3C53" w:rsidP="007A3C53">
            <w:pPr>
              <w:pStyle w:val="NoSpacing"/>
              <w:numPr>
                <w:ilvl w:val="0"/>
                <w:numId w:val="4"/>
              </w:numPr>
              <w:rPr>
                <w:b/>
                <w:sz w:val="24"/>
                <w:szCs w:val="24"/>
              </w:rPr>
            </w:pPr>
            <w:r w:rsidRPr="007A3C53">
              <w:rPr>
                <w:sz w:val="24"/>
                <w:szCs w:val="24"/>
              </w:rPr>
              <w:t>Market Cap</w:t>
            </w:r>
          </w:p>
        </w:tc>
        <w:tc>
          <w:tcPr>
            <w:tcW w:w="2124" w:type="dxa"/>
          </w:tcPr>
          <w:p w:rsidR="007A3C53" w:rsidRPr="00881E13" w:rsidRDefault="007A3C53" w:rsidP="00640EBA">
            <w:pPr>
              <w:pStyle w:val="NoSpacing"/>
              <w:rPr>
                <w:sz w:val="24"/>
                <w:szCs w:val="24"/>
              </w:rPr>
            </w:pPr>
          </w:p>
        </w:tc>
        <w:tc>
          <w:tcPr>
            <w:tcW w:w="1843" w:type="dxa"/>
          </w:tcPr>
          <w:p w:rsidR="007A3C53" w:rsidRPr="00881E13" w:rsidRDefault="007A3C53" w:rsidP="00640EBA">
            <w:pPr>
              <w:pStyle w:val="NoSpacing"/>
              <w:rPr>
                <w:sz w:val="24"/>
                <w:szCs w:val="24"/>
              </w:rPr>
            </w:pPr>
          </w:p>
        </w:tc>
      </w:tr>
    </w:tbl>
    <w:p w:rsidR="0090262A" w:rsidRPr="00881E13" w:rsidRDefault="00640EBA" w:rsidP="00D95787">
      <w:pPr>
        <w:spacing w:before="240" w:after="60"/>
        <w:outlineLvl w:val="4"/>
        <w:rPr>
          <w:rFonts w:cs="Arial"/>
          <w:b/>
          <w:bCs/>
          <w:iCs/>
          <w:sz w:val="24"/>
          <w:szCs w:val="24"/>
        </w:rPr>
      </w:pPr>
      <w:r w:rsidRPr="00881E13">
        <w:rPr>
          <w:rFonts w:cs="Arial"/>
          <w:b/>
          <w:bCs/>
          <w:iCs/>
          <w:color w:val="FF0000"/>
          <w:sz w:val="24"/>
          <w:szCs w:val="24"/>
        </w:rPr>
        <w:t xml:space="preserve">This can then be used to </w:t>
      </w:r>
      <w:r w:rsidR="0090262A" w:rsidRPr="00881E13">
        <w:rPr>
          <w:rFonts w:cs="Arial"/>
          <w:b/>
          <w:bCs/>
          <w:iCs/>
          <w:color w:val="FF0000"/>
          <w:sz w:val="24"/>
          <w:szCs w:val="24"/>
        </w:rPr>
        <w:t>build some charts to visually show the reaction</w:t>
      </w:r>
      <w:r w:rsidR="0090262A" w:rsidRPr="00881E13">
        <w:rPr>
          <w:rFonts w:cs="Arial"/>
          <w:b/>
          <w:bCs/>
          <w:iCs/>
          <w:sz w:val="24"/>
          <w:szCs w:val="24"/>
        </w:rPr>
        <w:t>.</w:t>
      </w:r>
    </w:p>
    <w:p w:rsidR="0090262A" w:rsidRPr="00881E13" w:rsidRDefault="0090262A" w:rsidP="0090262A">
      <w:pPr>
        <w:spacing w:before="240" w:after="60"/>
        <w:outlineLvl w:val="4"/>
        <w:rPr>
          <w:rFonts w:cs="Arial"/>
          <w:b/>
          <w:bCs/>
          <w:iCs/>
          <w:sz w:val="24"/>
          <w:szCs w:val="24"/>
        </w:rPr>
      </w:pPr>
      <w:r w:rsidRPr="00881E13">
        <w:rPr>
          <w:rFonts w:cs="Arial"/>
          <w:b/>
          <w:bCs/>
          <w:iCs/>
          <w:sz w:val="24"/>
          <w:szCs w:val="24"/>
        </w:rPr>
        <w:t>Example:</w:t>
      </w:r>
    </w:p>
    <w:p w:rsidR="0090262A" w:rsidRPr="00881E13" w:rsidRDefault="0090262A" w:rsidP="0090262A">
      <w:pPr>
        <w:spacing w:before="240" w:after="60"/>
        <w:jc w:val="center"/>
        <w:outlineLvl w:val="4"/>
        <w:rPr>
          <w:rFonts w:cs="Arial"/>
          <w:b/>
          <w:bCs/>
          <w:iCs/>
          <w:sz w:val="24"/>
          <w:szCs w:val="24"/>
        </w:rPr>
      </w:pPr>
      <w:r w:rsidRPr="00881E13">
        <w:rPr>
          <w:noProof/>
          <w:sz w:val="24"/>
          <w:szCs w:val="24"/>
          <w:lang w:val="en-TT" w:eastAsia="en-TT"/>
        </w:rPr>
        <w:lastRenderedPageBreak/>
        <mc:AlternateContent>
          <mc:Choice Requires="wps">
            <w:drawing>
              <wp:anchor distT="0" distB="0" distL="114300" distR="114300" simplePos="0" relativeHeight="251659264" behindDoc="0" locked="0" layoutInCell="1" allowOverlap="1" wp14:anchorId="3C493B20" wp14:editId="606E0361">
                <wp:simplePos x="0" y="0"/>
                <wp:positionH relativeFrom="column">
                  <wp:posOffset>4495800</wp:posOffset>
                </wp:positionH>
                <wp:positionV relativeFrom="paragraph">
                  <wp:posOffset>2176780</wp:posOffset>
                </wp:positionV>
                <wp:extent cx="971550" cy="121920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971550" cy="12192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869304" id="Oval 6" o:spid="_x0000_s1026" style="position:absolute;margin-left:354pt;margin-top:171.4pt;width:76.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" filled="f" strokecolor="red" strokeweight="3pt">
                <v:stroke joinstyle="miter"/>
              </v:oval>
            </w:pict>
          </mc:Fallback>
        </mc:AlternateContent>
      </w:r>
      <w:r w:rsidRPr="00881E13">
        <w:rPr>
          <w:noProof/>
          <w:sz w:val="24"/>
          <w:szCs w:val="24"/>
          <w:lang w:val="en-TT" w:eastAsia="en-TT"/>
        </w:rPr>
        <w:drawing>
          <wp:inline distT="0" distB="0" distL="0" distR="0" wp14:anchorId="77848863" wp14:editId="32712A3D">
            <wp:extent cx="5095875" cy="3838575"/>
            <wp:effectExtent l="0" t="0" r="9525" b="9525"/>
            <wp:docPr id="4" name="Picture 4" descr="Image result for Samsung Profits after Galaxy Not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sung Profits after Galaxy Note f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5875" cy="3838575"/>
                    </a:xfrm>
                    <a:prstGeom prst="rect">
                      <a:avLst/>
                    </a:prstGeom>
                    <a:noFill/>
                    <a:ln>
                      <a:noFill/>
                    </a:ln>
                  </pic:spPr>
                </pic:pic>
              </a:graphicData>
            </a:graphic>
          </wp:inline>
        </w:drawing>
      </w:r>
    </w:p>
    <w:p w:rsidR="001666EF" w:rsidRPr="00881E13" w:rsidRDefault="0090262A" w:rsidP="0090262A">
      <w:pPr>
        <w:spacing w:before="240" w:after="60"/>
        <w:jc w:val="center"/>
        <w:outlineLvl w:val="4"/>
        <w:rPr>
          <w:rFonts w:cs="Arial"/>
          <w:b/>
          <w:bCs/>
          <w:iCs/>
          <w:sz w:val="24"/>
          <w:szCs w:val="24"/>
        </w:rPr>
      </w:pPr>
      <w:r w:rsidRPr="00881E13">
        <w:rPr>
          <w:noProof/>
          <w:sz w:val="24"/>
          <w:szCs w:val="24"/>
          <w:lang w:val="en-TT" w:eastAsia="en-TT"/>
        </w:rPr>
        <mc:AlternateContent>
          <mc:Choice Requires="wps">
            <w:drawing>
              <wp:anchor distT="0" distB="0" distL="114300" distR="114300" simplePos="0" relativeHeight="251661312" behindDoc="0" locked="0" layoutInCell="1" allowOverlap="1" wp14:anchorId="0D611E66" wp14:editId="61D7E4DA">
                <wp:simplePos x="0" y="0"/>
                <wp:positionH relativeFrom="column">
                  <wp:posOffset>4438650</wp:posOffset>
                </wp:positionH>
                <wp:positionV relativeFrom="paragraph">
                  <wp:posOffset>2091055</wp:posOffset>
                </wp:positionV>
                <wp:extent cx="971550" cy="1219200"/>
                <wp:effectExtent l="19050" t="19050" r="19050" b="19050"/>
                <wp:wrapNone/>
                <wp:docPr id="7" name="Oval 7"/>
                <wp:cNvGraphicFramePr/>
                <a:graphic xmlns:a="http://schemas.openxmlformats.org/drawingml/2006/main">
                  <a:graphicData uri="http://schemas.microsoft.com/office/word/2010/wordprocessingShape">
                    <wps:wsp>
                      <wps:cNvSpPr/>
                      <wps:spPr>
                        <a:xfrm>
                          <a:off x="0" y="0"/>
                          <a:ext cx="971550" cy="1219200"/>
                        </a:xfrm>
                        <a:prstGeom prst="ellipse">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6D388" id="Oval 7" o:spid="_x0000_s1026" style="position:absolute;margin-left:349.5pt;margin-top:164.65pt;width:76.5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" filled="f" strokecolor="#0070c0" strokeweight="3pt">
                <v:stroke joinstyle="miter"/>
              </v:oval>
            </w:pict>
          </mc:Fallback>
        </mc:AlternateContent>
      </w:r>
      <w:r w:rsidR="00640EBA" w:rsidRPr="00881E13">
        <w:rPr>
          <w:noProof/>
          <w:sz w:val="24"/>
          <w:szCs w:val="24"/>
          <w:lang w:val="en-TT" w:eastAsia="en-TT"/>
        </w:rPr>
        <w:drawing>
          <wp:inline distT="0" distB="0" distL="0" distR="0" wp14:anchorId="527E36EC" wp14:editId="785C2E03">
            <wp:extent cx="4876800" cy="3571875"/>
            <wp:effectExtent l="0" t="0" r="0" b="9525"/>
            <wp:docPr id="2" name="Picture 2" descr="Image result for Samsung share price after Galaxy Not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msung share price after Galaxy Note f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571875"/>
                    </a:xfrm>
                    <a:prstGeom prst="rect">
                      <a:avLst/>
                    </a:prstGeom>
                    <a:noFill/>
                    <a:ln>
                      <a:noFill/>
                    </a:ln>
                  </pic:spPr>
                </pic:pic>
              </a:graphicData>
            </a:graphic>
          </wp:inline>
        </w:drawing>
      </w:r>
    </w:p>
    <w:p w:rsidR="00881E13" w:rsidRDefault="00881E13" w:rsidP="0069155C">
      <w:pPr>
        <w:pStyle w:val="NoSpacing"/>
        <w:rPr>
          <w:sz w:val="24"/>
          <w:szCs w:val="24"/>
        </w:rPr>
      </w:pPr>
    </w:p>
    <w:p w:rsidR="00881E13" w:rsidRDefault="00881E13" w:rsidP="0069155C">
      <w:pPr>
        <w:pStyle w:val="NoSpacing"/>
        <w:rPr>
          <w:sz w:val="24"/>
          <w:szCs w:val="24"/>
        </w:rPr>
      </w:pPr>
    </w:p>
    <w:p w:rsidR="00881E13" w:rsidRDefault="00881E13" w:rsidP="0069155C">
      <w:pPr>
        <w:pStyle w:val="NoSpacing"/>
        <w:rPr>
          <w:sz w:val="24"/>
          <w:szCs w:val="24"/>
        </w:rPr>
      </w:pPr>
    </w:p>
    <w:p w:rsidR="007A3C53" w:rsidRDefault="007A3C53" w:rsidP="0069155C">
      <w:pPr>
        <w:pStyle w:val="NoSpacing"/>
        <w:rPr>
          <w:sz w:val="24"/>
          <w:szCs w:val="24"/>
        </w:rPr>
      </w:pPr>
    </w:p>
    <w:p w:rsidR="007A3C53" w:rsidRDefault="007A3C53" w:rsidP="0069155C">
      <w:pPr>
        <w:pStyle w:val="NoSpacing"/>
        <w:rPr>
          <w:sz w:val="24"/>
          <w:szCs w:val="24"/>
        </w:rPr>
      </w:pPr>
    </w:p>
    <w:p w:rsidR="007A3C53" w:rsidRDefault="007A3C53" w:rsidP="0069155C">
      <w:pPr>
        <w:pStyle w:val="NoSpacing"/>
        <w:rPr>
          <w:sz w:val="24"/>
          <w:szCs w:val="24"/>
        </w:rPr>
      </w:pPr>
    </w:p>
    <w:p w:rsidR="007A3C53" w:rsidRDefault="007A3C53" w:rsidP="0069155C">
      <w:pPr>
        <w:pStyle w:val="NoSpacing"/>
        <w:rPr>
          <w:sz w:val="24"/>
          <w:szCs w:val="24"/>
        </w:rPr>
      </w:pPr>
    </w:p>
    <w:p w:rsidR="00881E13" w:rsidRDefault="00881E13" w:rsidP="0069155C">
      <w:pPr>
        <w:pStyle w:val="NoSpacing"/>
        <w:rPr>
          <w:sz w:val="24"/>
          <w:szCs w:val="24"/>
        </w:rPr>
      </w:pPr>
    </w:p>
    <w:p w:rsidR="00463E14" w:rsidRDefault="00463E14" w:rsidP="0069155C">
      <w:pPr>
        <w:pStyle w:val="NoSpacing"/>
        <w:rPr>
          <w:sz w:val="24"/>
          <w:szCs w:val="24"/>
        </w:rPr>
      </w:pPr>
    </w:p>
    <w:p w:rsidR="0069155C" w:rsidRPr="00881E13" w:rsidRDefault="0069155C" w:rsidP="0069155C">
      <w:pPr>
        <w:pStyle w:val="NoSpacing"/>
        <w:rPr>
          <w:b/>
          <w:color w:val="FF0000"/>
          <w:sz w:val="24"/>
          <w:szCs w:val="24"/>
        </w:rPr>
      </w:pPr>
      <w:r w:rsidRPr="00881E13">
        <w:rPr>
          <w:b/>
          <w:color w:val="FF0000"/>
          <w:sz w:val="24"/>
          <w:szCs w:val="24"/>
        </w:rPr>
        <w:lastRenderedPageBreak/>
        <w:t>3.2 Stakeholder Reaction</w:t>
      </w:r>
    </w:p>
    <w:p w:rsidR="00202659" w:rsidRPr="00881E13" w:rsidRDefault="0069155C" w:rsidP="00881E13">
      <w:pPr>
        <w:pStyle w:val="NoSpacing"/>
        <w:rPr>
          <w:color w:val="FF0000"/>
          <w:sz w:val="24"/>
          <w:szCs w:val="24"/>
        </w:rPr>
      </w:pPr>
      <w:r w:rsidRPr="00881E13">
        <w:rPr>
          <w:color w:val="FF0000"/>
          <w:sz w:val="24"/>
          <w:szCs w:val="24"/>
        </w:rPr>
        <w:t>T</w:t>
      </w:r>
      <w:r w:rsidR="00202659" w:rsidRPr="00881E13">
        <w:rPr>
          <w:color w:val="FF0000"/>
          <w:sz w:val="24"/>
          <w:szCs w:val="24"/>
        </w:rPr>
        <w:t>he</w:t>
      </w:r>
      <w:r w:rsidRPr="00881E13">
        <w:rPr>
          <w:color w:val="FF0000"/>
          <w:sz w:val="24"/>
          <w:szCs w:val="24"/>
        </w:rPr>
        <w:t xml:space="preserve"> views of the</w:t>
      </w:r>
      <w:r w:rsidR="00202659" w:rsidRPr="00881E13">
        <w:rPr>
          <w:color w:val="FF0000"/>
          <w:sz w:val="24"/>
          <w:szCs w:val="24"/>
        </w:rPr>
        <w:t xml:space="preserve"> key Stakeholders that would be i</w:t>
      </w:r>
      <w:r w:rsidRPr="00881E13">
        <w:rPr>
          <w:color w:val="FF0000"/>
          <w:sz w:val="24"/>
          <w:szCs w:val="24"/>
        </w:rPr>
        <w:t>nterested in the decision should be analysed.</w:t>
      </w:r>
      <w:r w:rsidR="00202659" w:rsidRPr="00881E13">
        <w:rPr>
          <w:color w:val="FF0000"/>
          <w:sz w:val="24"/>
          <w:szCs w:val="24"/>
        </w:rPr>
        <w:t xml:space="preserve"> So a Stakeholder analysis can be done </w:t>
      </w:r>
      <w:r w:rsidR="00881E13" w:rsidRPr="00881E13">
        <w:rPr>
          <w:color w:val="FF0000"/>
          <w:sz w:val="24"/>
          <w:szCs w:val="24"/>
        </w:rPr>
        <w:t>using the Power/Interest Matrix and/or Position/Importance Matrix. See below.</w:t>
      </w:r>
      <w:r w:rsidR="00265862">
        <w:rPr>
          <w:color w:val="FF0000"/>
          <w:sz w:val="24"/>
          <w:szCs w:val="24"/>
        </w:rPr>
        <w:t xml:space="preserve"> Plot stakeholder on the matrix.</w:t>
      </w:r>
    </w:p>
    <w:p w:rsidR="00881E13" w:rsidRDefault="00881E13" w:rsidP="00881E13">
      <w:pPr>
        <w:pStyle w:val="NoSpacing"/>
        <w:rPr>
          <w:sz w:val="24"/>
          <w:szCs w:val="24"/>
        </w:rPr>
      </w:pPr>
    </w:p>
    <w:p w:rsidR="00881E13" w:rsidRDefault="00881E13" w:rsidP="00881E13">
      <w:pPr>
        <w:pStyle w:val="NoSpacing"/>
        <w:jc w:val="center"/>
        <w:rPr>
          <w:sz w:val="24"/>
          <w:szCs w:val="24"/>
        </w:rPr>
      </w:pPr>
      <w:r>
        <w:rPr>
          <w:noProof/>
          <w:sz w:val="24"/>
          <w:szCs w:val="24"/>
          <w:lang w:val="en-TT" w:eastAsia="en-TT"/>
        </w:rPr>
        <w:drawing>
          <wp:inline distT="0" distB="0" distL="0" distR="0">
            <wp:extent cx="3848100" cy="297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3C3BF7.tmp"/>
                    <pic:cNvPicPr/>
                  </pic:nvPicPr>
                  <pic:blipFill rotWithShape="1">
                    <a:blip r:embed="rId8">
                      <a:extLst>
                        <a:ext uri="{28A0092B-C50C-407E-A947-70E740481C1C}">
                          <a14:useLocalDpi xmlns:a14="http://schemas.microsoft.com/office/drawing/2010/main" val="0"/>
                        </a:ext>
                      </a:extLst>
                    </a:blip>
                    <a:srcRect l="39102" t="26674" r="22756" b="14345"/>
                    <a:stretch/>
                  </pic:blipFill>
                  <pic:spPr bwMode="auto">
                    <a:xfrm>
                      <a:off x="0" y="0"/>
                      <a:ext cx="3848100" cy="2971800"/>
                    </a:xfrm>
                    <a:prstGeom prst="rect">
                      <a:avLst/>
                    </a:prstGeom>
                    <a:ln>
                      <a:noFill/>
                    </a:ln>
                    <a:extLst>
                      <a:ext uri="{53640926-AAD7-44D8-BBD7-CCE9431645EC}">
                        <a14:shadowObscured xmlns:a14="http://schemas.microsoft.com/office/drawing/2010/main"/>
                      </a:ext>
                    </a:extLst>
                  </pic:spPr>
                </pic:pic>
              </a:graphicData>
            </a:graphic>
          </wp:inline>
        </w:drawing>
      </w:r>
    </w:p>
    <w:p w:rsidR="00881E13" w:rsidRDefault="00881E13" w:rsidP="00881E13">
      <w:pPr>
        <w:pStyle w:val="NoSpacing"/>
        <w:jc w:val="center"/>
        <w:rPr>
          <w:sz w:val="24"/>
          <w:szCs w:val="24"/>
        </w:rPr>
      </w:pPr>
      <w:r>
        <w:rPr>
          <w:noProof/>
          <w:sz w:val="24"/>
          <w:szCs w:val="24"/>
          <w:lang w:val="en-TT" w:eastAsia="en-TT"/>
        </w:rPr>
        <w:drawing>
          <wp:inline distT="0" distB="0" distL="0" distR="0">
            <wp:extent cx="3609975" cy="2914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3CE8A3.tmp"/>
                    <pic:cNvPicPr/>
                  </pic:nvPicPr>
                  <pic:blipFill rotWithShape="1">
                    <a:blip r:embed="rId9">
                      <a:extLst>
                        <a:ext uri="{28A0092B-C50C-407E-A947-70E740481C1C}">
                          <a14:useLocalDpi xmlns:a14="http://schemas.microsoft.com/office/drawing/2010/main" val="0"/>
                        </a:ext>
                      </a:extLst>
                    </a:blip>
                    <a:srcRect l="36539" t="27564" r="23557" b="22941"/>
                    <a:stretch/>
                  </pic:blipFill>
                  <pic:spPr bwMode="auto">
                    <a:xfrm>
                      <a:off x="0" y="0"/>
                      <a:ext cx="3609975" cy="2914650"/>
                    </a:xfrm>
                    <a:prstGeom prst="rect">
                      <a:avLst/>
                    </a:prstGeom>
                    <a:ln>
                      <a:noFill/>
                    </a:ln>
                    <a:extLst>
                      <a:ext uri="{53640926-AAD7-44D8-BBD7-CCE9431645EC}">
                        <a14:shadowObscured xmlns:a14="http://schemas.microsoft.com/office/drawing/2010/main"/>
                      </a:ext>
                    </a:extLst>
                  </pic:spPr>
                </pic:pic>
              </a:graphicData>
            </a:graphic>
          </wp:inline>
        </w:drawing>
      </w:r>
    </w:p>
    <w:p w:rsidR="00881E13" w:rsidRDefault="00374369" w:rsidP="00881E13">
      <w:pPr>
        <w:pStyle w:val="NoSpacing"/>
        <w:rPr>
          <w:sz w:val="24"/>
          <w:szCs w:val="24"/>
        </w:rPr>
      </w:pPr>
      <w:r>
        <w:rPr>
          <w:sz w:val="24"/>
          <w:szCs w:val="24"/>
        </w:rPr>
        <w:t>Need to discuss the reaction of each of the stakeholder to the decision.</w:t>
      </w:r>
    </w:p>
    <w:p w:rsidR="00374369" w:rsidRPr="00374369" w:rsidRDefault="00374369" w:rsidP="00881E13">
      <w:pPr>
        <w:pStyle w:val="NoSpacing"/>
        <w:rPr>
          <w:b/>
          <w:color w:val="FF0000"/>
          <w:sz w:val="24"/>
          <w:szCs w:val="24"/>
        </w:rPr>
      </w:pPr>
      <w:r w:rsidRPr="00374369">
        <w:rPr>
          <w:b/>
          <w:color w:val="FF0000"/>
          <w:sz w:val="24"/>
          <w:szCs w:val="24"/>
        </w:rPr>
        <w:t>Example: Customers Reaction</w:t>
      </w:r>
    </w:p>
    <w:p w:rsidR="00374369" w:rsidRPr="00374369" w:rsidRDefault="00374369" w:rsidP="00881E13">
      <w:pPr>
        <w:pStyle w:val="NoSpacing"/>
        <w:rPr>
          <w:color w:val="FF0000"/>
          <w:sz w:val="24"/>
          <w:szCs w:val="24"/>
        </w:rPr>
      </w:pPr>
      <w:r w:rsidRPr="00374369">
        <w:rPr>
          <w:color w:val="FF0000"/>
          <w:spacing w:val="5"/>
          <w:sz w:val="24"/>
          <w:szCs w:val="24"/>
          <w:shd w:val="clear" w:color="auto" w:fill="FFFFFF"/>
        </w:rPr>
        <w:t>A global recall of fire-prone Galaxy Note 7 smartphones did not appear to hurt U.S. consumers’ willingness to buy Samsung Electronics phones, a Reuters/</w:t>
      </w:r>
      <w:proofErr w:type="spellStart"/>
      <w:r w:rsidRPr="00374369">
        <w:rPr>
          <w:color w:val="FF0000"/>
          <w:spacing w:val="5"/>
          <w:sz w:val="24"/>
          <w:szCs w:val="24"/>
          <w:shd w:val="clear" w:color="auto" w:fill="FFFFFF"/>
        </w:rPr>
        <w:t>Ipsos</w:t>
      </w:r>
      <w:proofErr w:type="spellEnd"/>
      <w:r w:rsidRPr="00374369">
        <w:rPr>
          <w:color w:val="FF0000"/>
          <w:spacing w:val="5"/>
          <w:sz w:val="24"/>
          <w:szCs w:val="24"/>
          <w:shd w:val="clear" w:color="auto" w:fill="FFFFFF"/>
        </w:rPr>
        <w:t xml:space="preserve"> opinion poll Reuters (2016). </w:t>
      </w:r>
      <w:r w:rsidRPr="00374369">
        <w:rPr>
          <w:color w:val="FF0000"/>
          <w:sz w:val="24"/>
          <w:szCs w:val="24"/>
        </w:rPr>
        <w:t>The poll found that Samsung’s customers were fiercely loyal to their brand. Some 91% of current Samsung users would likely purchase another Samsung smartphone, and 92% of current users would probably buy another Samsung product in general</w:t>
      </w:r>
      <w:r w:rsidR="0020181D" w:rsidRPr="0020181D">
        <w:rPr>
          <w:color w:val="FF0000"/>
          <w:spacing w:val="5"/>
          <w:sz w:val="24"/>
          <w:szCs w:val="24"/>
          <w:shd w:val="clear" w:color="auto" w:fill="FFFFFF"/>
        </w:rPr>
        <w:t xml:space="preserve"> </w:t>
      </w:r>
      <w:r w:rsidR="0020181D" w:rsidRPr="00374369">
        <w:rPr>
          <w:color w:val="FF0000"/>
          <w:spacing w:val="5"/>
          <w:sz w:val="24"/>
          <w:szCs w:val="24"/>
          <w:shd w:val="clear" w:color="auto" w:fill="FFFFFF"/>
        </w:rPr>
        <w:t>Reuters (2016).</w:t>
      </w:r>
      <w:r w:rsidRPr="00374369">
        <w:rPr>
          <w:color w:val="FF0000"/>
          <w:sz w:val="24"/>
          <w:szCs w:val="24"/>
        </w:rPr>
        <w:t xml:space="preserve"> Jackdaw Research (2016) said the recall was mostly limited to early adopters rather than the majority of Samsung’s customer base, which limited negative user experiences.</w:t>
      </w:r>
    </w:p>
    <w:p w:rsidR="00881E13" w:rsidRDefault="00881E13" w:rsidP="00881E13">
      <w:pPr>
        <w:pStyle w:val="NoSpacing"/>
        <w:rPr>
          <w:sz w:val="24"/>
          <w:szCs w:val="24"/>
        </w:rPr>
      </w:pPr>
    </w:p>
    <w:p w:rsidR="00C92060" w:rsidRPr="00C92060" w:rsidRDefault="00C92060" w:rsidP="00C92060">
      <w:pPr>
        <w:keepNext/>
        <w:keepLines/>
        <w:spacing w:before="40" w:after="0"/>
        <w:outlineLvl w:val="1"/>
        <w:rPr>
          <w:rFonts w:eastAsiaTheme="majorEastAsia" w:cstheme="minorHAnsi"/>
          <w:b/>
          <w:color w:val="FF0000"/>
          <w:sz w:val="24"/>
          <w:szCs w:val="26"/>
        </w:rPr>
      </w:pPr>
      <w:r w:rsidRPr="00C92060">
        <w:rPr>
          <w:rFonts w:eastAsiaTheme="majorEastAsia" w:cstheme="minorHAnsi"/>
          <w:b/>
          <w:color w:val="FF0000"/>
          <w:sz w:val="24"/>
          <w:szCs w:val="26"/>
        </w:rPr>
        <w:lastRenderedPageBreak/>
        <w:t xml:space="preserve">4.0 Implementation </w:t>
      </w:r>
    </w:p>
    <w:p w:rsidR="00C92060" w:rsidRPr="00C92060" w:rsidRDefault="00C92060" w:rsidP="00C92060">
      <w:pPr>
        <w:keepNext/>
        <w:keepLines/>
        <w:spacing w:before="40" w:after="0"/>
        <w:outlineLvl w:val="1"/>
        <w:rPr>
          <w:rFonts w:eastAsiaTheme="majorEastAsia" w:cstheme="minorHAnsi"/>
          <w:color w:val="FF0000"/>
          <w:sz w:val="24"/>
          <w:szCs w:val="26"/>
        </w:rPr>
      </w:pPr>
      <w:r w:rsidRPr="00C92060">
        <w:rPr>
          <w:rFonts w:eastAsiaTheme="majorEastAsia" w:cstheme="minorHAnsi"/>
          <w:color w:val="FF0000"/>
          <w:sz w:val="24"/>
          <w:szCs w:val="26"/>
        </w:rPr>
        <w:tab/>
        <w:t>Give intro into implementation plans i.e. what it includes</w:t>
      </w:r>
      <w:r w:rsidR="009116B4">
        <w:rPr>
          <w:rFonts w:eastAsiaTheme="majorEastAsia" w:cstheme="minorHAnsi"/>
          <w:color w:val="FF0000"/>
          <w:sz w:val="24"/>
          <w:szCs w:val="26"/>
        </w:rPr>
        <w:t xml:space="preserve"> (theory)</w:t>
      </w:r>
    </w:p>
    <w:p w:rsidR="009116B4" w:rsidRDefault="00C92060" w:rsidP="00C92060">
      <w:pPr>
        <w:keepNext/>
        <w:keepLines/>
        <w:spacing w:before="40" w:after="0"/>
        <w:outlineLvl w:val="1"/>
        <w:rPr>
          <w:rFonts w:eastAsiaTheme="majorEastAsia" w:cstheme="minorHAnsi"/>
          <w:b/>
          <w:color w:val="FF0000"/>
          <w:sz w:val="24"/>
          <w:szCs w:val="26"/>
        </w:rPr>
      </w:pPr>
      <w:r w:rsidRPr="009116B4">
        <w:rPr>
          <w:rFonts w:eastAsiaTheme="majorEastAsia" w:cstheme="minorHAnsi"/>
          <w:b/>
          <w:color w:val="FF0000"/>
          <w:sz w:val="24"/>
          <w:szCs w:val="26"/>
        </w:rPr>
        <w:t xml:space="preserve">4.1 Deployment </w:t>
      </w:r>
    </w:p>
    <w:p w:rsidR="00C92060" w:rsidRDefault="009116B4" w:rsidP="00C92060">
      <w:pPr>
        <w:keepNext/>
        <w:keepLines/>
        <w:spacing w:before="40" w:after="0"/>
        <w:outlineLvl w:val="1"/>
        <w:rPr>
          <w:rFonts w:eastAsiaTheme="majorEastAsia" w:cstheme="minorHAnsi"/>
          <w:color w:val="FF0000"/>
          <w:sz w:val="24"/>
          <w:szCs w:val="26"/>
        </w:rPr>
      </w:pPr>
      <w:r>
        <w:rPr>
          <w:rFonts w:eastAsiaTheme="majorEastAsia" w:cstheme="minorHAnsi"/>
          <w:color w:val="FF0000"/>
          <w:sz w:val="24"/>
          <w:szCs w:val="26"/>
        </w:rPr>
        <w:t>D</w:t>
      </w:r>
      <w:r w:rsidR="00C92060" w:rsidRPr="00C92060">
        <w:rPr>
          <w:rFonts w:eastAsiaTheme="majorEastAsia" w:cstheme="minorHAnsi"/>
          <w:color w:val="FF0000"/>
          <w:sz w:val="24"/>
          <w:szCs w:val="26"/>
        </w:rPr>
        <w:t>iscuss h</w:t>
      </w:r>
      <w:r w:rsidR="00087EE7">
        <w:rPr>
          <w:rFonts w:eastAsiaTheme="majorEastAsia" w:cstheme="minorHAnsi"/>
          <w:color w:val="FF0000"/>
          <w:sz w:val="24"/>
          <w:szCs w:val="26"/>
        </w:rPr>
        <w:t>ow and what actions or tasks were</w:t>
      </w:r>
      <w:r w:rsidR="00C92060" w:rsidRPr="00C92060">
        <w:rPr>
          <w:rFonts w:eastAsiaTheme="majorEastAsia" w:cstheme="minorHAnsi"/>
          <w:color w:val="FF0000"/>
          <w:sz w:val="24"/>
          <w:szCs w:val="26"/>
        </w:rPr>
        <w:t xml:space="preserve"> required to implement the chosen solution</w:t>
      </w:r>
      <w:r w:rsidR="00087EE7">
        <w:rPr>
          <w:rFonts w:eastAsiaTheme="majorEastAsia" w:cstheme="minorHAnsi"/>
          <w:color w:val="FF0000"/>
          <w:sz w:val="24"/>
          <w:szCs w:val="26"/>
        </w:rPr>
        <w:t xml:space="preserve"> </w:t>
      </w:r>
      <w:r w:rsidR="00B7492B">
        <w:rPr>
          <w:rFonts w:eastAsiaTheme="majorEastAsia" w:cstheme="minorHAnsi"/>
          <w:color w:val="FF0000"/>
          <w:sz w:val="24"/>
          <w:szCs w:val="26"/>
        </w:rPr>
        <w:t xml:space="preserve">(theory) </w:t>
      </w:r>
      <w:r w:rsidR="00087EE7">
        <w:rPr>
          <w:rFonts w:eastAsiaTheme="majorEastAsia" w:cstheme="minorHAnsi"/>
          <w:color w:val="FF0000"/>
          <w:sz w:val="24"/>
          <w:szCs w:val="26"/>
        </w:rPr>
        <w:t>and what actions were actually taken by the company</w:t>
      </w:r>
      <w:r w:rsidR="00B7492B">
        <w:rPr>
          <w:rFonts w:eastAsiaTheme="majorEastAsia" w:cstheme="minorHAnsi"/>
          <w:color w:val="FF0000"/>
          <w:sz w:val="24"/>
          <w:szCs w:val="26"/>
        </w:rPr>
        <w:t>?</w:t>
      </w:r>
    </w:p>
    <w:p w:rsidR="009116B4" w:rsidRPr="00C92060" w:rsidRDefault="009116B4" w:rsidP="00C92060">
      <w:pPr>
        <w:keepNext/>
        <w:keepLines/>
        <w:spacing w:before="40" w:after="0"/>
        <w:outlineLvl w:val="1"/>
        <w:rPr>
          <w:rFonts w:eastAsiaTheme="majorEastAsia" w:cstheme="minorHAnsi"/>
          <w:color w:val="FF0000"/>
          <w:sz w:val="24"/>
          <w:szCs w:val="26"/>
        </w:rPr>
      </w:pPr>
    </w:p>
    <w:p w:rsidR="009116B4" w:rsidRDefault="00C92060" w:rsidP="00C92060">
      <w:pPr>
        <w:keepNext/>
        <w:keepLines/>
        <w:spacing w:before="40" w:after="0"/>
        <w:outlineLvl w:val="1"/>
        <w:rPr>
          <w:rFonts w:eastAsiaTheme="majorEastAsia" w:cstheme="minorHAnsi"/>
          <w:b/>
          <w:color w:val="FF0000"/>
          <w:sz w:val="24"/>
          <w:szCs w:val="26"/>
        </w:rPr>
      </w:pPr>
      <w:r w:rsidRPr="009116B4">
        <w:rPr>
          <w:rFonts w:eastAsiaTheme="majorEastAsia" w:cstheme="minorHAnsi"/>
          <w:b/>
          <w:color w:val="FF0000"/>
          <w:sz w:val="24"/>
          <w:szCs w:val="26"/>
        </w:rPr>
        <w:t>4.</w:t>
      </w:r>
      <w:r w:rsidR="009116B4" w:rsidRPr="009116B4">
        <w:rPr>
          <w:rFonts w:eastAsiaTheme="majorEastAsia" w:cstheme="minorHAnsi"/>
          <w:b/>
          <w:color w:val="FF0000"/>
          <w:sz w:val="24"/>
          <w:szCs w:val="26"/>
        </w:rPr>
        <w:t>2</w:t>
      </w:r>
      <w:r w:rsidRPr="009116B4">
        <w:rPr>
          <w:rFonts w:eastAsiaTheme="majorEastAsia" w:cstheme="minorHAnsi"/>
          <w:b/>
          <w:color w:val="FF0000"/>
          <w:sz w:val="24"/>
          <w:szCs w:val="26"/>
        </w:rPr>
        <w:t xml:space="preserve"> Change management</w:t>
      </w:r>
    </w:p>
    <w:p w:rsidR="009116B4" w:rsidRDefault="009116B4" w:rsidP="00C92060">
      <w:pPr>
        <w:keepNext/>
        <w:keepLines/>
        <w:spacing w:before="40" w:after="0"/>
        <w:outlineLvl w:val="1"/>
        <w:rPr>
          <w:rFonts w:eastAsiaTheme="majorEastAsia" w:cstheme="minorHAnsi"/>
          <w:color w:val="FF0000"/>
          <w:sz w:val="24"/>
          <w:szCs w:val="26"/>
        </w:rPr>
      </w:pPr>
      <w:r>
        <w:rPr>
          <w:rFonts w:eastAsiaTheme="majorEastAsia" w:cstheme="minorHAnsi"/>
          <w:color w:val="FF0000"/>
          <w:sz w:val="24"/>
          <w:szCs w:val="26"/>
        </w:rPr>
        <w:t xml:space="preserve">Discuss the stakeholders likely to resist the action arising from the decision, explain </w:t>
      </w:r>
      <w:r w:rsidR="00C92060" w:rsidRPr="00C92060">
        <w:rPr>
          <w:rFonts w:eastAsiaTheme="majorEastAsia" w:cstheme="minorHAnsi"/>
          <w:color w:val="FF0000"/>
          <w:sz w:val="24"/>
          <w:szCs w:val="26"/>
        </w:rPr>
        <w:t xml:space="preserve">how resistance </w:t>
      </w:r>
      <w:r>
        <w:rPr>
          <w:rFonts w:eastAsiaTheme="majorEastAsia" w:cstheme="minorHAnsi"/>
          <w:color w:val="FF0000"/>
          <w:sz w:val="24"/>
          <w:szCs w:val="26"/>
        </w:rPr>
        <w:t>was actually</w:t>
      </w:r>
      <w:r w:rsidR="00C92060">
        <w:rPr>
          <w:rFonts w:eastAsiaTheme="majorEastAsia" w:cstheme="minorHAnsi"/>
          <w:color w:val="FF0000"/>
          <w:sz w:val="24"/>
          <w:szCs w:val="26"/>
        </w:rPr>
        <w:t xml:space="preserve"> managed, </w:t>
      </w:r>
      <w:r>
        <w:rPr>
          <w:rFonts w:eastAsiaTheme="majorEastAsia" w:cstheme="minorHAnsi"/>
          <w:color w:val="FF0000"/>
          <w:sz w:val="24"/>
          <w:szCs w:val="26"/>
        </w:rPr>
        <w:t xml:space="preserve">how it should have been managed (theory), </w:t>
      </w:r>
      <w:r w:rsidR="00C92060">
        <w:rPr>
          <w:rFonts w:eastAsiaTheme="majorEastAsia" w:cstheme="minorHAnsi"/>
          <w:color w:val="FF0000"/>
          <w:sz w:val="24"/>
          <w:szCs w:val="26"/>
        </w:rPr>
        <w:t>communication</w:t>
      </w:r>
      <w:r>
        <w:rPr>
          <w:rFonts w:eastAsiaTheme="majorEastAsia" w:cstheme="minorHAnsi"/>
          <w:color w:val="FF0000"/>
          <w:sz w:val="24"/>
          <w:szCs w:val="26"/>
        </w:rPr>
        <w:t xml:space="preserve"> plan could be developed.</w:t>
      </w:r>
    </w:p>
    <w:p w:rsidR="009116B4" w:rsidRPr="009116B4" w:rsidRDefault="009116B4" w:rsidP="00C92060">
      <w:pPr>
        <w:keepNext/>
        <w:keepLines/>
        <w:spacing w:before="40" w:after="0"/>
        <w:outlineLvl w:val="1"/>
        <w:rPr>
          <w:rFonts w:eastAsiaTheme="majorEastAsia" w:cstheme="minorHAnsi"/>
          <w:color w:val="FF0000"/>
          <w:sz w:val="24"/>
          <w:szCs w:val="26"/>
        </w:rPr>
      </w:pPr>
    </w:p>
    <w:p w:rsidR="009116B4" w:rsidRDefault="00C92060" w:rsidP="00C92060">
      <w:pPr>
        <w:keepNext/>
        <w:keepLines/>
        <w:spacing w:before="40" w:after="0"/>
        <w:outlineLvl w:val="1"/>
        <w:rPr>
          <w:rFonts w:eastAsiaTheme="majorEastAsia" w:cstheme="minorHAnsi"/>
          <w:b/>
          <w:color w:val="FF0000"/>
          <w:sz w:val="24"/>
          <w:szCs w:val="26"/>
        </w:rPr>
      </w:pPr>
      <w:r w:rsidRPr="009116B4">
        <w:rPr>
          <w:rFonts w:eastAsiaTheme="majorEastAsia" w:cstheme="minorHAnsi"/>
          <w:b/>
          <w:color w:val="FF0000"/>
          <w:sz w:val="24"/>
          <w:szCs w:val="26"/>
        </w:rPr>
        <w:t>4.</w:t>
      </w:r>
      <w:r w:rsidR="001F5438">
        <w:rPr>
          <w:rFonts w:eastAsiaTheme="majorEastAsia" w:cstheme="minorHAnsi"/>
          <w:b/>
          <w:color w:val="FF0000"/>
          <w:sz w:val="24"/>
          <w:szCs w:val="26"/>
        </w:rPr>
        <w:t>3</w:t>
      </w:r>
      <w:r w:rsidRPr="009116B4">
        <w:rPr>
          <w:rFonts w:eastAsiaTheme="majorEastAsia" w:cstheme="minorHAnsi"/>
          <w:b/>
          <w:color w:val="FF0000"/>
          <w:sz w:val="24"/>
          <w:szCs w:val="26"/>
        </w:rPr>
        <w:t xml:space="preserve"> Project Management Issues</w:t>
      </w:r>
    </w:p>
    <w:p w:rsidR="001F5438" w:rsidRDefault="009116B4" w:rsidP="00C92060">
      <w:pPr>
        <w:keepNext/>
        <w:keepLines/>
        <w:spacing w:before="40" w:after="0"/>
        <w:outlineLvl w:val="1"/>
        <w:rPr>
          <w:rFonts w:eastAsiaTheme="majorEastAsia" w:cstheme="minorHAnsi"/>
          <w:color w:val="FF0000"/>
          <w:sz w:val="24"/>
          <w:szCs w:val="26"/>
        </w:rPr>
      </w:pPr>
      <w:r>
        <w:rPr>
          <w:rFonts w:eastAsiaTheme="majorEastAsia" w:cstheme="minorHAnsi"/>
          <w:color w:val="FF0000"/>
          <w:sz w:val="24"/>
          <w:szCs w:val="26"/>
        </w:rPr>
        <w:t xml:space="preserve">Develop a </w:t>
      </w:r>
      <w:r w:rsidR="00C92060" w:rsidRPr="00C92060">
        <w:rPr>
          <w:rFonts w:eastAsiaTheme="majorEastAsia" w:cstheme="minorHAnsi"/>
          <w:color w:val="FF0000"/>
          <w:sz w:val="24"/>
          <w:szCs w:val="26"/>
        </w:rPr>
        <w:t>Risk</w:t>
      </w:r>
      <w:r>
        <w:rPr>
          <w:rFonts w:eastAsiaTheme="majorEastAsia" w:cstheme="minorHAnsi"/>
          <w:color w:val="FF0000"/>
          <w:sz w:val="24"/>
          <w:szCs w:val="26"/>
        </w:rPr>
        <w:t xml:space="preserve"> Plan</w:t>
      </w:r>
      <w:r w:rsidR="001F5438">
        <w:rPr>
          <w:rFonts w:eastAsiaTheme="majorEastAsia" w:cstheme="minorHAnsi"/>
          <w:color w:val="FF0000"/>
          <w:sz w:val="24"/>
          <w:szCs w:val="26"/>
        </w:rPr>
        <w:t>- use a table.</w:t>
      </w:r>
    </w:p>
    <w:p w:rsidR="001F5438" w:rsidRDefault="001F5438" w:rsidP="00C92060">
      <w:pPr>
        <w:keepNext/>
        <w:keepLines/>
        <w:spacing w:before="40" w:after="0"/>
        <w:outlineLvl w:val="1"/>
        <w:rPr>
          <w:rFonts w:eastAsiaTheme="majorEastAsia" w:cstheme="minorHAnsi"/>
          <w:color w:val="FF0000"/>
          <w:sz w:val="24"/>
          <w:szCs w:val="26"/>
        </w:rPr>
      </w:pPr>
      <w:r>
        <w:rPr>
          <w:rFonts w:eastAsiaTheme="majorEastAsia" w:cstheme="minorHAnsi"/>
          <w:color w:val="FF0000"/>
          <w:sz w:val="24"/>
          <w:szCs w:val="26"/>
        </w:rPr>
        <w:t>Discuss the key timelines used by the organization</w:t>
      </w:r>
    </w:p>
    <w:p w:rsidR="00C92060" w:rsidRPr="00C92060" w:rsidRDefault="001F5438" w:rsidP="00C92060">
      <w:pPr>
        <w:keepNext/>
        <w:keepLines/>
        <w:spacing w:before="40" w:after="0"/>
        <w:outlineLvl w:val="1"/>
        <w:rPr>
          <w:rFonts w:eastAsia="Calibri" w:cstheme="minorHAnsi"/>
          <w:color w:val="FF0000"/>
          <w:sz w:val="24"/>
          <w:szCs w:val="26"/>
        </w:rPr>
      </w:pPr>
      <w:r>
        <w:rPr>
          <w:rFonts w:eastAsiaTheme="majorEastAsia" w:cstheme="minorHAnsi"/>
          <w:color w:val="FF0000"/>
          <w:sz w:val="24"/>
          <w:szCs w:val="26"/>
        </w:rPr>
        <w:t xml:space="preserve">Discuss the </w:t>
      </w:r>
      <w:r w:rsidR="009116B4">
        <w:rPr>
          <w:rFonts w:eastAsiaTheme="majorEastAsia" w:cstheme="minorHAnsi"/>
          <w:color w:val="FF0000"/>
          <w:sz w:val="24"/>
          <w:szCs w:val="26"/>
        </w:rPr>
        <w:t>Cost</w:t>
      </w:r>
      <w:r>
        <w:rPr>
          <w:rFonts w:eastAsiaTheme="majorEastAsia" w:cstheme="minorHAnsi"/>
          <w:color w:val="FF0000"/>
          <w:sz w:val="24"/>
          <w:szCs w:val="26"/>
        </w:rPr>
        <w:t>/budget for implementing the decision</w:t>
      </w:r>
    </w:p>
    <w:p w:rsidR="00881E13" w:rsidRDefault="00881E13" w:rsidP="00881E13">
      <w:pPr>
        <w:pStyle w:val="NoSpacing"/>
        <w:rPr>
          <w:sz w:val="24"/>
          <w:szCs w:val="24"/>
        </w:rPr>
      </w:pPr>
    </w:p>
    <w:p w:rsidR="00131435" w:rsidRPr="00131435" w:rsidRDefault="00131435" w:rsidP="00881E13">
      <w:pPr>
        <w:pStyle w:val="NoSpacing"/>
        <w:rPr>
          <w:color w:val="FF0000"/>
          <w:sz w:val="24"/>
          <w:szCs w:val="24"/>
        </w:rPr>
      </w:pPr>
      <w:r w:rsidRPr="00131435">
        <w:rPr>
          <w:color w:val="FF0000"/>
          <w:sz w:val="24"/>
          <w:szCs w:val="24"/>
        </w:rPr>
        <w:t>5.0 Conclusion</w:t>
      </w:r>
    </w:p>
    <w:p w:rsidR="00131435" w:rsidRPr="00881E13" w:rsidRDefault="00131435" w:rsidP="00881E13">
      <w:pPr>
        <w:pStyle w:val="NoSpacing"/>
        <w:rPr>
          <w:sz w:val="24"/>
          <w:szCs w:val="24"/>
        </w:rPr>
      </w:pPr>
      <w:r>
        <w:rPr>
          <w:sz w:val="24"/>
          <w:szCs w:val="24"/>
        </w:rPr>
        <w:t>Summary of key findings and recommendations from above sections.</w:t>
      </w:r>
    </w:p>
    <w:sectPr w:rsidR="00131435" w:rsidRPr="00881E13" w:rsidSect="00374369">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69F0"/>
    <w:multiLevelType w:val="hybridMultilevel"/>
    <w:tmpl w:val="91DE84B0"/>
    <w:lvl w:ilvl="0" w:tplc="6974F6A4">
      <w:start w:val="1"/>
      <w:numFmt w:val="decimal"/>
      <w:lvlText w:val="%1."/>
      <w:lvlJc w:val="left"/>
      <w:pPr>
        <w:ind w:left="405" w:hanging="360"/>
      </w:pPr>
      <w:rPr>
        <w:rFonts w:hint="default"/>
      </w:rPr>
    </w:lvl>
    <w:lvl w:ilvl="1" w:tplc="2C090019" w:tentative="1">
      <w:start w:val="1"/>
      <w:numFmt w:val="lowerLetter"/>
      <w:lvlText w:val="%2."/>
      <w:lvlJc w:val="left"/>
      <w:pPr>
        <w:ind w:left="1125" w:hanging="360"/>
      </w:pPr>
    </w:lvl>
    <w:lvl w:ilvl="2" w:tplc="2C09001B" w:tentative="1">
      <w:start w:val="1"/>
      <w:numFmt w:val="lowerRoman"/>
      <w:lvlText w:val="%3."/>
      <w:lvlJc w:val="right"/>
      <w:pPr>
        <w:ind w:left="1845" w:hanging="180"/>
      </w:pPr>
    </w:lvl>
    <w:lvl w:ilvl="3" w:tplc="2C09000F" w:tentative="1">
      <w:start w:val="1"/>
      <w:numFmt w:val="decimal"/>
      <w:lvlText w:val="%4."/>
      <w:lvlJc w:val="left"/>
      <w:pPr>
        <w:ind w:left="2565" w:hanging="360"/>
      </w:pPr>
    </w:lvl>
    <w:lvl w:ilvl="4" w:tplc="2C090019" w:tentative="1">
      <w:start w:val="1"/>
      <w:numFmt w:val="lowerLetter"/>
      <w:lvlText w:val="%5."/>
      <w:lvlJc w:val="left"/>
      <w:pPr>
        <w:ind w:left="3285" w:hanging="360"/>
      </w:pPr>
    </w:lvl>
    <w:lvl w:ilvl="5" w:tplc="2C09001B" w:tentative="1">
      <w:start w:val="1"/>
      <w:numFmt w:val="lowerRoman"/>
      <w:lvlText w:val="%6."/>
      <w:lvlJc w:val="right"/>
      <w:pPr>
        <w:ind w:left="4005" w:hanging="180"/>
      </w:pPr>
    </w:lvl>
    <w:lvl w:ilvl="6" w:tplc="2C09000F" w:tentative="1">
      <w:start w:val="1"/>
      <w:numFmt w:val="decimal"/>
      <w:lvlText w:val="%7."/>
      <w:lvlJc w:val="left"/>
      <w:pPr>
        <w:ind w:left="4725" w:hanging="360"/>
      </w:pPr>
    </w:lvl>
    <w:lvl w:ilvl="7" w:tplc="2C090019" w:tentative="1">
      <w:start w:val="1"/>
      <w:numFmt w:val="lowerLetter"/>
      <w:lvlText w:val="%8."/>
      <w:lvlJc w:val="left"/>
      <w:pPr>
        <w:ind w:left="5445" w:hanging="360"/>
      </w:pPr>
    </w:lvl>
    <w:lvl w:ilvl="8" w:tplc="2C09001B" w:tentative="1">
      <w:start w:val="1"/>
      <w:numFmt w:val="lowerRoman"/>
      <w:lvlText w:val="%9."/>
      <w:lvlJc w:val="right"/>
      <w:pPr>
        <w:ind w:left="6165" w:hanging="180"/>
      </w:pPr>
    </w:lvl>
  </w:abstractNum>
  <w:abstractNum w:abstractNumId="1" w15:restartNumberingAfterBreak="0">
    <w:nsid w:val="16E754AE"/>
    <w:multiLevelType w:val="hybridMultilevel"/>
    <w:tmpl w:val="9E1AECBA"/>
    <w:lvl w:ilvl="0" w:tplc="BAE69AE6">
      <w:start w:val="2"/>
      <w:numFmt w:val="bullet"/>
      <w:lvlText w:val="-"/>
      <w:lvlJc w:val="left"/>
      <w:pPr>
        <w:ind w:left="720" w:hanging="360"/>
      </w:pPr>
      <w:rPr>
        <w:rFonts w:ascii="Arial" w:eastAsia="Calibri" w:hAnsi="Arial" w:cs="Aria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187319FD"/>
    <w:multiLevelType w:val="hybridMultilevel"/>
    <w:tmpl w:val="4D26FDCC"/>
    <w:lvl w:ilvl="0" w:tplc="BAE69AE6">
      <w:start w:val="2"/>
      <w:numFmt w:val="bullet"/>
      <w:lvlText w:val="-"/>
      <w:lvlJc w:val="left"/>
      <w:pPr>
        <w:ind w:left="720" w:hanging="360"/>
      </w:pPr>
      <w:rPr>
        <w:rFonts w:ascii="Arial" w:eastAsia="Calibri" w:hAnsi="Arial" w:cs="Aria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F873D33"/>
    <w:multiLevelType w:val="hybridMultilevel"/>
    <w:tmpl w:val="06483190"/>
    <w:lvl w:ilvl="0" w:tplc="BAE69AE6">
      <w:start w:val="2"/>
      <w:numFmt w:val="bullet"/>
      <w:lvlText w:val="-"/>
      <w:lvlJc w:val="left"/>
      <w:pPr>
        <w:ind w:left="720" w:hanging="360"/>
      </w:pPr>
      <w:rPr>
        <w:rFonts w:ascii="Arial" w:eastAsia="Calibri" w:hAnsi="Arial" w:cs="Aria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2931676B"/>
    <w:multiLevelType w:val="hybridMultilevel"/>
    <w:tmpl w:val="89CAB11C"/>
    <w:lvl w:ilvl="0" w:tplc="BAE69AE6">
      <w:start w:val="2"/>
      <w:numFmt w:val="bullet"/>
      <w:lvlText w:val="-"/>
      <w:lvlJc w:val="left"/>
      <w:pPr>
        <w:ind w:left="720" w:hanging="360"/>
      </w:pPr>
      <w:rPr>
        <w:rFonts w:ascii="Arial" w:eastAsia="Calibri" w:hAnsi="Arial" w:cs="Aria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36C73505"/>
    <w:multiLevelType w:val="multilevel"/>
    <w:tmpl w:val="66D098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A37E7E"/>
    <w:multiLevelType w:val="hybridMultilevel"/>
    <w:tmpl w:val="196C81F4"/>
    <w:lvl w:ilvl="0" w:tplc="BAE69AE6">
      <w:start w:val="2"/>
      <w:numFmt w:val="bullet"/>
      <w:lvlText w:val="-"/>
      <w:lvlJc w:val="left"/>
      <w:pPr>
        <w:ind w:left="720" w:hanging="360"/>
      </w:pPr>
      <w:rPr>
        <w:rFonts w:ascii="Arial" w:eastAsia="Calibri" w:hAnsi="Arial" w:cs="Aria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537870CB"/>
    <w:multiLevelType w:val="hybridMultilevel"/>
    <w:tmpl w:val="FC6C7EA8"/>
    <w:lvl w:ilvl="0" w:tplc="BAE69AE6">
      <w:start w:val="2"/>
      <w:numFmt w:val="bullet"/>
      <w:lvlText w:val="-"/>
      <w:lvlJc w:val="left"/>
      <w:pPr>
        <w:ind w:left="720" w:hanging="360"/>
      </w:pPr>
      <w:rPr>
        <w:rFonts w:ascii="Arial" w:eastAsia="Calibri" w:hAnsi="Arial" w:cs="Aria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541E5B11"/>
    <w:multiLevelType w:val="hybridMultilevel"/>
    <w:tmpl w:val="E182DDC0"/>
    <w:lvl w:ilvl="0" w:tplc="C062E744">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5ADE4E7C"/>
    <w:multiLevelType w:val="hybridMultilevel"/>
    <w:tmpl w:val="461E80B8"/>
    <w:lvl w:ilvl="0" w:tplc="BAE69AE6">
      <w:start w:val="2"/>
      <w:numFmt w:val="bullet"/>
      <w:lvlText w:val="-"/>
      <w:lvlJc w:val="left"/>
      <w:pPr>
        <w:ind w:left="720" w:hanging="360"/>
      </w:pPr>
      <w:rPr>
        <w:rFonts w:ascii="Arial" w:eastAsia="Calibri" w:hAnsi="Arial" w:cs="Aria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2"/>
  </w:num>
  <w:num w:numId="6">
    <w:abstractNumId w:val="3"/>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4B"/>
    <w:rsid w:val="00000529"/>
    <w:rsid w:val="00005C9D"/>
    <w:rsid w:val="00007448"/>
    <w:rsid w:val="00010A1B"/>
    <w:rsid w:val="00010EFF"/>
    <w:rsid w:val="00011402"/>
    <w:rsid w:val="0001222C"/>
    <w:rsid w:val="00012877"/>
    <w:rsid w:val="00013F39"/>
    <w:rsid w:val="00017EA9"/>
    <w:rsid w:val="000214B4"/>
    <w:rsid w:val="000230B1"/>
    <w:rsid w:val="00023D44"/>
    <w:rsid w:val="000245EB"/>
    <w:rsid w:val="00024841"/>
    <w:rsid w:val="0002760E"/>
    <w:rsid w:val="00030A04"/>
    <w:rsid w:val="0003199B"/>
    <w:rsid w:val="00031A19"/>
    <w:rsid w:val="00031C96"/>
    <w:rsid w:val="0003304D"/>
    <w:rsid w:val="00036AD8"/>
    <w:rsid w:val="00037212"/>
    <w:rsid w:val="000407EE"/>
    <w:rsid w:val="00041655"/>
    <w:rsid w:val="00041F69"/>
    <w:rsid w:val="000422CA"/>
    <w:rsid w:val="00042BFE"/>
    <w:rsid w:val="000440BA"/>
    <w:rsid w:val="0004422E"/>
    <w:rsid w:val="00044362"/>
    <w:rsid w:val="00044BC2"/>
    <w:rsid w:val="00045922"/>
    <w:rsid w:val="000459E0"/>
    <w:rsid w:val="00045CAE"/>
    <w:rsid w:val="00046C4A"/>
    <w:rsid w:val="00050150"/>
    <w:rsid w:val="000507F5"/>
    <w:rsid w:val="00052408"/>
    <w:rsid w:val="00052B91"/>
    <w:rsid w:val="000536A2"/>
    <w:rsid w:val="0005380B"/>
    <w:rsid w:val="0005736D"/>
    <w:rsid w:val="00062053"/>
    <w:rsid w:val="00062F15"/>
    <w:rsid w:val="000654E3"/>
    <w:rsid w:val="0007042B"/>
    <w:rsid w:val="00071A43"/>
    <w:rsid w:val="000720F0"/>
    <w:rsid w:val="000723DE"/>
    <w:rsid w:val="00072D9B"/>
    <w:rsid w:val="0007304A"/>
    <w:rsid w:val="000735E9"/>
    <w:rsid w:val="00074358"/>
    <w:rsid w:val="000767AF"/>
    <w:rsid w:val="00077457"/>
    <w:rsid w:val="000803AB"/>
    <w:rsid w:val="00080C63"/>
    <w:rsid w:val="00082A1E"/>
    <w:rsid w:val="000841B9"/>
    <w:rsid w:val="0008441C"/>
    <w:rsid w:val="00085C15"/>
    <w:rsid w:val="00087881"/>
    <w:rsid w:val="00087EE7"/>
    <w:rsid w:val="00087FD7"/>
    <w:rsid w:val="00091313"/>
    <w:rsid w:val="00091432"/>
    <w:rsid w:val="00091B38"/>
    <w:rsid w:val="00093346"/>
    <w:rsid w:val="00095EA9"/>
    <w:rsid w:val="000963FB"/>
    <w:rsid w:val="00096E61"/>
    <w:rsid w:val="000A14EB"/>
    <w:rsid w:val="000A16DD"/>
    <w:rsid w:val="000A2D9F"/>
    <w:rsid w:val="000A3224"/>
    <w:rsid w:val="000A3576"/>
    <w:rsid w:val="000A384F"/>
    <w:rsid w:val="000A3F9B"/>
    <w:rsid w:val="000A59A3"/>
    <w:rsid w:val="000A5AB7"/>
    <w:rsid w:val="000A64D0"/>
    <w:rsid w:val="000A7BF5"/>
    <w:rsid w:val="000B0BC1"/>
    <w:rsid w:val="000B14F9"/>
    <w:rsid w:val="000B2DD3"/>
    <w:rsid w:val="000B513C"/>
    <w:rsid w:val="000B59BF"/>
    <w:rsid w:val="000B621E"/>
    <w:rsid w:val="000B6520"/>
    <w:rsid w:val="000B6A91"/>
    <w:rsid w:val="000B7461"/>
    <w:rsid w:val="000C0336"/>
    <w:rsid w:val="000C05B3"/>
    <w:rsid w:val="000C1B2E"/>
    <w:rsid w:val="000C22CD"/>
    <w:rsid w:val="000C30A5"/>
    <w:rsid w:val="000C60FC"/>
    <w:rsid w:val="000C6613"/>
    <w:rsid w:val="000C7849"/>
    <w:rsid w:val="000D15D3"/>
    <w:rsid w:val="000D2292"/>
    <w:rsid w:val="000D2E0B"/>
    <w:rsid w:val="000D3940"/>
    <w:rsid w:val="000D3F4D"/>
    <w:rsid w:val="000D44A8"/>
    <w:rsid w:val="000D55CA"/>
    <w:rsid w:val="000D56AC"/>
    <w:rsid w:val="000D59A8"/>
    <w:rsid w:val="000D5FFB"/>
    <w:rsid w:val="000D61FB"/>
    <w:rsid w:val="000D713C"/>
    <w:rsid w:val="000E13D0"/>
    <w:rsid w:val="000E2A89"/>
    <w:rsid w:val="000E3258"/>
    <w:rsid w:val="000E3C35"/>
    <w:rsid w:val="000E3E96"/>
    <w:rsid w:val="000E3F14"/>
    <w:rsid w:val="000E42F3"/>
    <w:rsid w:val="000E5887"/>
    <w:rsid w:val="000F0777"/>
    <w:rsid w:val="000F205E"/>
    <w:rsid w:val="000F2F88"/>
    <w:rsid w:val="000F3F7B"/>
    <w:rsid w:val="000F48B2"/>
    <w:rsid w:val="000F4BA6"/>
    <w:rsid w:val="000F5E49"/>
    <w:rsid w:val="000F7079"/>
    <w:rsid w:val="000F77E3"/>
    <w:rsid w:val="000F7A09"/>
    <w:rsid w:val="00100889"/>
    <w:rsid w:val="00101BDD"/>
    <w:rsid w:val="00101C5C"/>
    <w:rsid w:val="0010376F"/>
    <w:rsid w:val="00104641"/>
    <w:rsid w:val="00104D92"/>
    <w:rsid w:val="00105B95"/>
    <w:rsid w:val="00106C50"/>
    <w:rsid w:val="0010731C"/>
    <w:rsid w:val="001115A5"/>
    <w:rsid w:val="001116EB"/>
    <w:rsid w:val="0011199E"/>
    <w:rsid w:val="00111DDF"/>
    <w:rsid w:val="00113A42"/>
    <w:rsid w:val="00115F73"/>
    <w:rsid w:val="00117838"/>
    <w:rsid w:val="001178B3"/>
    <w:rsid w:val="00117BC2"/>
    <w:rsid w:val="00121843"/>
    <w:rsid w:val="00121E68"/>
    <w:rsid w:val="00121F95"/>
    <w:rsid w:val="001224BE"/>
    <w:rsid w:val="0012302F"/>
    <w:rsid w:val="00124FB6"/>
    <w:rsid w:val="00127878"/>
    <w:rsid w:val="00127B22"/>
    <w:rsid w:val="00130889"/>
    <w:rsid w:val="001308C0"/>
    <w:rsid w:val="00131435"/>
    <w:rsid w:val="00133C09"/>
    <w:rsid w:val="0013417D"/>
    <w:rsid w:val="00134E08"/>
    <w:rsid w:val="0013515C"/>
    <w:rsid w:val="001353A2"/>
    <w:rsid w:val="00135D63"/>
    <w:rsid w:val="001372CA"/>
    <w:rsid w:val="001375CD"/>
    <w:rsid w:val="00140336"/>
    <w:rsid w:val="00140A40"/>
    <w:rsid w:val="001429B7"/>
    <w:rsid w:val="00145D09"/>
    <w:rsid w:val="00146951"/>
    <w:rsid w:val="00150837"/>
    <w:rsid w:val="00153EB8"/>
    <w:rsid w:val="0015448B"/>
    <w:rsid w:val="001602E3"/>
    <w:rsid w:val="001624D4"/>
    <w:rsid w:val="00162AB8"/>
    <w:rsid w:val="00163908"/>
    <w:rsid w:val="00163CB9"/>
    <w:rsid w:val="00164162"/>
    <w:rsid w:val="001656ED"/>
    <w:rsid w:val="0016654C"/>
    <w:rsid w:val="001666EF"/>
    <w:rsid w:val="00170671"/>
    <w:rsid w:val="00170986"/>
    <w:rsid w:val="00172922"/>
    <w:rsid w:val="001735D9"/>
    <w:rsid w:val="00173C8A"/>
    <w:rsid w:val="0017551D"/>
    <w:rsid w:val="00176268"/>
    <w:rsid w:val="00181596"/>
    <w:rsid w:val="00181FF1"/>
    <w:rsid w:val="001835E4"/>
    <w:rsid w:val="00183D94"/>
    <w:rsid w:val="001842F0"/>
    <w:rsid w:val="00184450"/>
    <w:rsid w:val="001846E8"/>
    <w:rsid w:val="001853B5"/>
    <w:rsid w:val="0018555B"/>
    <w:rsid w:val="00185C2A"/>
    <w:rsid w:val="0018661A"/>
    <w:rsid w:val="001869F7"/>
    <w:rsid w:val="001918A3"/>
    <w:rsid w:val="00195071"/>
    <w:rsid w:val="001954CE"/>
    <w:rsid w:val="00195504"/>
    <w:rsid w:val="00197138"/>
    <w:rsid w:val="001972C5"/>
    <w:rsid w:val="001A041D"/>
    <w:rsid w:val="001A12E1"/>
    <w:rsid w:val="001A172B"/>
    <w:rsid w:val="001A1995"/>
    <w:rsid w:val="001A2681"/>
    <w:rsid w:val="001A2C3A"/>
    <w:rsid w:val="001A4A7F"/>
    <w:rsid w:val="001A4F4B"/>
    <w:rsid w:val="001A5CA9"/>
    <w:rsid w:val="001A79E0"/>
    <w:rsid w:val="001B030F"/>
    <w:rsid w:val="001B08C9"/>
    <w:rsid w:val="001B0A1F"/>
    <w:rsid w:val="001B1424"/>
    <w:rsid w:val="001B167F"/>
    <w:rsid w:val="001B26E6"/>
    <w:rsid w:val="001B36DA"/>
    <w:rsid w:val="001B652E"/>
    <w:rsid w:val="001B6E2D"/>
    <w:rsid w:val="001B6E61"/>
    <w:rsid w:val="001B746F"/>
    <w:rsid w:val="001B78A6"/>
    <w:rsid w:val="001B7BC9"/>
    <w:rsid w:val="001B7E01"/>
    <w:rsid w:val="001C0239"/>
    <w:rsid w:val="001C0D26"/>
    <w:rsid w:val="001C0F84"/>
    <w:rsid w:val="001C0FC1"/>
    <w:rsid w:val="001C2BC6"/>
    <w:rsid w:val="001C4B2F"/>
    <w:rsid w:val="001C5B25"/>
    <w:rsid w:val="001C5D5B"/>
    <w:rsid w:val="001C7A89"/>
    <w:rsid w:val="001D14BD"/>
    <w:rsid w:val="001D2297"/>
    <w:rsid w:val="001D620E"/>
    <w:rsid w:val="001D730D"/>
    <w:rsid w:val="001D796B"/>
    <w:rsid w:val="001E08E9"/>
    <w:rsid w:val="001E0957"/>
    <w:rsid w:val="001E11DF"/>
    <w:rsid w:val="001E2303"/>
    <w:rsid w:val="001E2DB5"/>
    <w:rsid w:val="001E3CBD"/>
    <w:rsid w:val="001E496C"/>
    <w:rsid w:val="001E4B53"/>
    <w:rsid w:val="001E765A"/>
    <w:rsid w:val="001E76F3"/>
    <w:rsid w:val="001F0440"/>
    <w:rsid w:val="001F07B2"/>
    <w:rsid w:val="001F136F"/>
    <w:rsid w:val="001F1686"/>
    <w:rsid w:val="001F1C8D"/>
    <w:rsid w:val="001F1E96"/>
    <w:rsid w:val="001F2A6A"/>
    <w:rsid w:val="001F2DC8"/>
    <w:rsid w:val="001F4620"/>
    <w:rsid w:val="001F4D48"/>
    <w:rsid w:val="001F5058"/>
    <w:rsid w:val="001F5438"/>
    <w:rsid w:val="001F5482"/>
    <w:rsid w:val="001F5CE8"/>
    <w:rsid w:val="001F5FBA"/>
    <w:rsid w:val="001F624C"/>
    <w:rsid w:val="001F6C5B"/>
    <w:rsid w:val="00200F8A"/>
    <w:rsid w:val="0020181D"/>
    <w:rsid w:val="00202659"/>
    <w:rsid w:val="00203973"/>
    <w:rsid w:val="002049C3"/>
    <w:rsid w:val="00204CED"/>
    <w:rsid w:val="002053FE"/>
    <w:rsid w:val="00205669"/>
    <w:rsid w:val="00205C79"/>
    <w:rsid w:val="00205DE8"/>
    <w:rsid w:val="00206A82"/>
    <w:rsid w:val="002070A8"/>
    <w:rsid w:val="00207867"/>
    <w:rsid w:val="002106EA"/>
    <w:rsid w:val="00210B1A"/>
    <w:rsid w:val="002115E2"/>
    <w:rsid w:val="00211FC4"/>
    <w:rsid w:val="00212273"/>
    <w:rsid w:val="0021337A"/>
    <w:rsid w:val="00214719"/>
    <w:rsid w:val="00220B37"/>
    <w:rsid w:val="00221FCF"/>
    <w:rsid w:val="002241CE"/>
    <w:rsid w:val="00224959"/>
    <w:rsid w:val="00224C4A"/>
    <w:rsid w:val="00225A0A"/>
    <w:rsid w:val="00225A93"/>
    <w:rsid w:val="00226F58"/>
    <w:rsid w:val="002272AD"/>
    <w:rsid w:val="00231C7E"/>
    <w:rsid w:val="002323E6"/>
    <w:rsid w:val="00232AF3"/>
    <w:rsid w:val="002334C1"/>
    <w:rsid w:val="00233691"/>
    <w:rsid w:val="00233F3B"/>
    <w:rsid w:val="00234DF5"/>
    <w:rsid w:val="00235B4C"/>
    <w:rsid w:val="002363A7"/>
    <w:rsid w:val="002373F7"/>
    <w:rsid w:val="00237699"/>
    <w:rsid w:val="00240876"/>
    <w:rsid w:val="002423BB"/>
    <w:rsid w:val="0024241A"/>
    <w:rsid w:val="002433E6"/>
    <w:rsid w:val="00244B71"/>
    <w:rsid w:val="00245002"/>
    <w:rsid w:val="002451AD"/>
    <w:rsid w:val="002465C0"/>
    <w:rsid w:val="00250326"/>
    <w:rsid w:val="00251EAD"/>
    <w:rsid w:val="00252584"/>
    <w:rsid w:val="00252BCB"/>
    <w:rsid w:val="00252C95"/>
    <w:rsid w:val="00252F13"/>
    <w:rsid w:val="002535F0"/>
    <w:rsid w:val="002536D9"/>
    <w:rsid w:val="00254E75"/>
    <w:rsid w:val="00254FA7"/>
    <w:rsid w:val="00255CDC"/>
    <w:rsid w:val="00256200"/>
    <w:rsid w:val="00260E8C"/>
    <w:rsid w:val="00260F6B"/>
    <w:rsid w:val="00261925"/>
    <w:rsid w:val="002619F9"/>
    <w:rsid w:val="002623E5"/>
    <w:rsid w:val="00262615"/>
    <w:rsid w:val="00263483"/>
    <w:rsid w:val="002635A2"/>
    <w:rsid w:val="00263EC5"/>
    <w:rsid w:val="00263F5C"/>
    <w:rsid w:val="00263FF5"/>
    <w:rsid w:val="002649AB"/>
    <w:rsid w:val="002651F3"/>
    <w:rsid w:val="00265862"/>
    <w:rsid w:val="00265981"/>
    <w:rsid w:val="0026714C"/>
    <w:rsid w:val="002704AE"/>
    <w:rsid w:val="002727FF"/>
    <w:rsid w:val="002738AD"/>
    <w:rsid w:val="0027430E"/>
    <w:rsid w:val="00274A13"/>
    <w:rsid w:val="002774D0"/>
    <w:rsid w:val="00277713"/>
    <w:rsid w:val="002801CA"/>
    <w:rsid w:val="00280FDA"/>
    <w:rsid w:val="00281234"/>
    <w:rsid w:val="0028178A"/>
    <w:rsid w:val="00281B91"/>
    <w:rsid w:val="00281CFE"/>
    <w:rsid w:val="002830D9"/>
    <w:rsid w:val="00287A46"/>
    <w:rsid w:val="00290156"/>
    <w:rsid w:val="00290230"/>
    <w:rsid w:val="0029370A"/>
    <w:rsid w:val="00293E8D"/>
    <w:rsid w:val="00294754"/>
    <w:rsid w:val="00294B12"/>
    <w:rsid w:val="00294CDB"/>
    <w:rsid w:val="00294E54"/>
    <w:rsid w:val="00295D19"/>
    <w:rsid w:val="00295F36"/>
    <w:rsid w:val="00296A77"/>
    <w:rsid w:val="002A0264"/>
    <w:rsid w:val="002A0831"/>
    <w:rsid w:val="002A0CC5"/>
    <w:rsid w:val="002A221D"/>
    <w:rsid w:val="002A3135"/>
    <w:rsid w:val="002A52F6"/>
    <w:rsid w:val="002A6A82"/>
    <w:rsid w:val="002A7C23"/>
    <w:rsid w:val="002B1260"/>
    <w:rsid w:val="002B2384"/>
    <w:rsid w:val="002B359A"/>
    <w:rsid w:val="002B5561"/>
    <w:rsid w:val="002B6604"/>
    <w:rsid w:val="002B664E"/>
    <w:rsid w:val="002B7575"/>
    <w:rsid w:val="002C0689"/>
    <w:rsid w:val="002C24FF"/>
    <w:rsid w:val="002C4AD0"/>
    <w:rsid w:val="002C5820"/>
    <w:rsid w:val="002C5873"/>
    <w:rsid w:val="002C58E8"/>
    <w:rsid w:val="002C5E95"/>
    <w:rsid w:val="002C6439"/>
    <w:rsid w:val="002C7064"/>
    <w:rsid w:val="002C7F1E"/>
    <w:rsid w:val="002D076A"/>
    <w:rsid w:val="002D2774"/>
    <w:rsid w:val="002D2FC9"/>
    <w:rsid w:val="002D3205"/>
    <w:rsid w:val="002D3377"/>
    <w:rsid w:val="002D5836"/>
    <w:rsid w:val="002D684F"/>
    <w:rsid w:val="002D7617"/>
    <w:rsid w:val="002D7BF7"/>
    <w:rsid w:val="002E0C7E"/>
    <w:rsid w:val="002E2095"/>
    <w:rsid w:val="002E335F"/>
    <w:rsid w:val="002E427A"/>
    <w:rsid w:val="002E464F"/>
    <w:rsid w:val="002E4957"/>
    <w:rsid w:val="002E5786"/>
    <w:rsid w:val="002E6642"/>
    <w:rsid w:val="002E6F2D"/>
    <w:rsid w:val="002F1E33"/>
    <w:rsid w:val="002F28C8"/>
    <w:rsid w:val="002F31BB"/>
    <w:rsid w:val="002F35BF"/>
    <w:rsid w:val="002F3A14"/>
    <w:rsid w:val="002F6A4E"/>
    <w:rsid w:val="002F72A2"/>
    <w:rsid w:val="002F7DD1"/>
    <w:rsid w:val="00302C48"/>
    <w:rsid w:val="00303B79"/>
    <w:rsid w:val="00305C56"/>
    <w:rsid w:val="003073C6"/>
    <w:rsid w:val="00307CF8"/>
    <w:rsid w:val="00310627"/>
    <w:rsid w:val="00310C6E"/>
    <w:rsid w:val="00313274"/>
    <w:rsid w:val="00313858"/>
    <w:rsid w:val="003139F4"/>
    <w:rsid w:val="003141B7"/>
    <w:rsid w:val="003159D6"/>
    <w:rsid w:val="00315A09"/>
    <w:rsid w:val="003168AF"/>
    <w:rsid w:val="00320101"/>
    <w:rsid w:val="00321722"/>
    <w:rsid w:val="00321F5C"/>
    <w:rsid w:val="003229D0"/>
    <w:rsid w:val="003234DF"/>
    <w:rsid w:val="00323C98"/>
    <w:rsid w:val="00323CB9"/>
    <w:rsid w:val="00323E68"/>
    <w:rsid w:val="0032499B"/>
    <w:rsid w:val="003257F5"/>
    <w:rsid w:val="00326C04"/>
    <w:rsid w:val="003303DD"/>
    <w:rsid w:val="003305FD"/>
    <w:rsid w:val="003309D9"/>
    <w:rsid w:val="003312F2"/>
    <w:rsid w:val="003313B6"/>
    <w:rsid w:val="00332638"/>
    <w:rsid w:val="003338D5"/>
    <w:rsid w:val="00333E18"/>
    <w:rsid w:val="00334166"/>
    <w:rsid w:val="00334EA2"/>
    <w:rsid w:val="003353EC"/>
    <w:rsid w:val="00335FB7"/>
    <w:rsid w:val="003363F5"/>
    <w:rsid w:val="00336F82"/>
    <w:rsid w:val="0034055E"/>
    <w:rsid w:val="0034240D"/>
    <w:rsid w:val="0034372A"/>
    <w:rsid w:val="003440F5"/>
    <w:rsid w:val="00344A18"/>
    <w:rsid w:val="003455F9"/>
    <w:rsid w:val="00345A49"/>
    <w:rsid w:val="00345AC6"/>
    <w:rsid w:val="0034758D"/>
    <w:rsid w:val="003479DC"/>
    <w:rsid w:val="003503ED"/>
    <w:rsid w:val="0035229F"/>
    <w:rsid w:val="003529FD"/>
    <w:rsid w:val="00353067"/>
    <w:rsid w:val="00353E68"/>
    <w:rsid w:val="00354832"/>
    <w:rsid w:val="00354A32"/>
    <w:rsid w:val="00354FBB"/>
    <w:rsid w:val="00355048"/>
    <w:rsid w:val="00356391"/>
    <w:rsid w:val="00357D44"/>
    <w:rsid w:val="00361043"/>
    <w:rsid w:val="00362354"/>
    <w:rsid w:val="003636DF"/>
    <w:rsid w:val="00363C03"/>
    <w:rsid w:val="003643D1"/>
    <w:rsid w:val="00364600"/>
    <w:rsid w:val="003647E6"/>
    <w:rsid w:val="00364A1E"/>
    <w:rsid w:val="00364B03"/>
    <w:rsid w:val="00365409"/>
    <w:rsid w:val="0036571F"/>
    <w:rsid w:val="003662A0"/>
    <w:rsid w:val="0036632C"/>
    <w:rsid w:val="003669C9"/>
    <w:rsid w:val="00366C1C"/>
    <w:rsid w:val="00367058"/>
    <w:rsid w:val="0036755E"/>
    <w:rsid w:val="0037060D"/>
    <w:rsid w:val="003709F0"/>
    <w:rsid w:val="003721BF"/>
    <w:rsid w:val="003727DD"/>
    <w:rsid w:val="00372B84"/>
    <w:rsid w:val="00374369"/>
    <w:rsid w:val="00374D40"/>
    <w:rsid w:val="00374F7C"/>
    <w:rsid w:val="00375832"/>
    <w:rsid w:val="003760AE"/>
    <w:rsid w:val="003766B3"/>
    <w:rsid w:val="00377177"/>
    <w:rsid w:val="003771BF"/>
    <w:rsid w:val="003776F6"/>
    <w:rsid w:val="00380B42"/>
    <w:rsid w:val="00380CB1"/>
    <w:rsid w:val="00380DAF"/>
    <w:rsid w:val="00380E6F"/>
    <w:rsid w:val="0038100B"/>
    <w:rsid w:val="00381C65"/>
    <w:rsid w:val="00383714"/>
    <w:rsid w:val="00384A0F"/>
    <w:rsid w:val="003857E9"/>
    <w:rsid w:val="00386CB1"/>
    <w:rsid w:val="003877CE"/>
    <w:rsid w:val="00387A0E"/>
    <w:rsid w:val="00387A81"/>
    <w:rsid w:val="003905D8"/>
    <w:rsid w:val="00391F58"/>
    <w:rsid w:val="0039372A"/>
    <w:rsid w:val="0039471C"/>
    <w:rsid w:val="003947C5"/>
    <w:rsid w:val="00394E46"/>
    <w:rsid w:val="0039519F"/>
    <w:rsid w:val="0039659C"/>
    <w:rsid w:val="00397EFE"/>
    <w:rsid w:val="003A0D35"/>
    <w:rsid w:val="003A14E4"/>
    <w:rsid w:val="003A17AB"/>
    <w:rsid w:val="003A24D7"/>
    <w:rsid w:val="003A30F0"/>
    <w:rsid w:val="003A3C12"/>
    <w:rsid w:val="003A47F6"/>
    <w:rsid w:val="003A5E2E"/>
    <w:rsid w:val="003A76ED"/>
    <w:rsid w:val="003B1984"/>
    <w:rsid w:val="003B238D"/>
    <w:rsid w:val="003B2505"/>
    <w:rsid w:val="003B3530"/>
    <w:rsid w:val="003B4439"/>
    <w:rsid w:val="003B4C1C"/>
    <w:rsid w:val="003B4DD4"/>
    <w:rsid w:val="003B5D53"/>
    <w:rsid w:val="003B69F7"/>
    <w:rsid w:val="003B7508"/>
    <w:rsid w:val="003C1729"/>
    <w:rsid w:val="003C27BD"/>
    <w:rsid w:val="003C330E"/>
    <w:rsid w:val="003C3DD7"/>
    <w:rsid w:val="003C5347"/>
    <w:rsid w:val="003C5411"/>
    <w:rsid w:val="003C6EE6"/>
    <w:rsid w:val="003C73C3"/>
    <w:rsid w:val="003C7451"/>
    <w:rsid w:val="003C7BC9"/>
    <w:rsid w:val="003D2246"/>
    <w:rsid w:val="003D25F5"/>
    <w:rsid w:val="003D3BE2"/>
    <w:rsid w:val="003D44F3"/>
    <w:rsid w:val="003D470C"/>
    <w:rsid w:val="003D61BB"/>
    <w:rsid w:val="003D683D"/>
    <w:rsid w:val="003D6ECC"/>
    <w:rsid w:val="003E10E4"/>
    <w:rsid w:val="003E3A69"/>
    <w:rsid w:val="003E4EFF"/>
    <w:rsid w:val="003E5136"/>
    <w:rsid w:val="003E7847"/>
    <w:rsid w:val="003E7868"/>
    <w:rsid w:val="003F0074"/>
    <w:rsid w:val="003F01F1"/>
    <w:rsid w:val="003F21E5"/>
    <w:rsid w:val="003F334F"/>
    <w:rsid w:val="003F5D14"/>
    <w:rsid w:val="003F6ABB"/>
    <w:rsid w:val="003F784A"/>
    <w:rsid w:val="00400C27"/>
    <w:rsid w:val="0040217F"/>
    <w:rsid w:val="004036F2"/>
    <w:rsid w:val="004039AE"/>
    <w:rsid w:val="00404707"/>
    <w:rsid w:val="0040643C"/>
    <w:rsid w:val="004078B3"/>
    <w:rsid w:val="00412025"/>
    <w:rsid w:val="004120AB"/>
    <w:rsid w:val="00412253"/>
    <w:rsid w:val="00413373"/>
    <w:rsid w:val="00414132"/>
    <w:rsid w:val="004150C8"/>
    <w:rsid w:val="0041592F"/>
    <w:rsid w:val="00416C60"/>
    <w:rsid w:val="00416CA6"/>
    <w:rsid w:val="00423800"/>
    <w:rsid w:val="004240C1"/>
    <w:rsid w:val="00424561"/>
    <w:rsid w:val="00424F17"/>
    <w:rsid w:val="004253F9"/>
    <w:rsid w:val="00425944"/>
    <w:rsid w:val="00426095"/>
    <w:rsid w:val="004300AF"/>
    <w:rsid w:val="00430228"/>
    <w:rsid w:val="004303C1"/>
    <w:rsid w:val="00430BC8"/>
    <w:rsid w:val="0043266A"/>
    <w:rsid w:val="004343B8"/>
    <w:rsid w:val="0043593F"/>
    <w:rsid w:val="00441AE9"/>
    <w:rsid w:val="00442B2F"/>
    <w:rsid w:val="004430BD"/>
    <w:rsid w:val="004447D6"/>
    <w:rsid w:val="004448EC"/>
    <w:rsid w:val="00445BC2"/>
    <w:rsid w:val="00445CF6"/>
    <w:rsid w:val="004467E9"/>
    <w:rsid w:val="00446BEA"/>
    <w:rsid w:val="00450BFD"/>
    <w:rsid w:val="00452EBA"/>
    <w:rsid w:val="00453EA4"/>
    <w:rsid w:val="004544F8"/>
    <w:rsid w:val="004557E5"/>
    <w:rsid w:val="00460709"/>
    <w:rsid w:val="00461110"/>
    <w:rsid w:val="004611E8"/>
    <w:rsid w:val="0046185D"/>
    <w:rsid w:val="00461AB4"/>
    <w:rsid w:val="00461CB4"/>
    <w:rsid w:val="0046297D"/>
    <w:rsid w:val="00462C1B"/>
    <w:rsid w:val="00463E14"/>
    <w:rsid w:val="00464AD1"/>
    <w:rsid w:val="004651D1"/>
    <w:rsid w:val="0046578A"/>
    <w:rsid w:val="00466CF8"/>
    <w:rsid w:val="0046720C"/>
    <w:rsid w:val="00467B8B"/>
    <w:rsid w:val="00470F0F"/>
    <w:rsid w:val="004716B9"/>
    <w:rsid w:val="00471968"/>
    <w:rsid w:val="00471F5D"/>
    <w:rsid w:val="004730F7"/>
    <w:rsid w:val="00473539"/>
    <w:rsid w:val="00473E47"/>
    <w:rsid w:val="00474692"/>
    <w:rsid w:val="00474711"/>
    <w:rsid w:val="00475920"/>
    <w:rsid w:val="00475E71"/>
    <w:rsid w:val="00477B7B"/>
    <w:rsid w:val="0048021B"/>
    <w:rsid w:val="00480ECF"/>
    <w:rsid w:val="004813A5"/>
    <w:rsid w:val="004818A1"/>
    <w:rsid w:val="00482EA7"/>
    <w:rsid w:val="00483680"/>
    <w:rsid w:val="0048424E"/>
    <w:rsid w:val="00485104"/>
    <w:rsid w:val="00485381"/>
    <w:rsid w:val="00486A84"/>
    <w:rsid w:val="0048782F"/>
    <w:rsid w:val="00487ACE"/>
    <w:rsid w:val="00492F10"/>
    <w:rsid w:val="004935A6"/>
    <w:rsid w:val="004938C4"/>
    <w:rsid w:val="0049625E"/>
    <w:rsid w:val="004971BF"/>
    <w:rsid w:val="00497395"/>
    <w:rsid w:val="004A0823"/>
    <w:rsid w:val="004A09A5"/>
    <w:rsid w:val="004A0A63"/>
    <w:rsid w:val="004A0C86"/>
    <w:rsid w:val="004A17BA"/>
    <w:rsid w:val="004A2927"/>
    <w:rsid w:val="004A40F7"/>
    <w:rsid w:val="004A4DA6"/>
    <w:rsid w:val="004A5F6B"/>
    <w:rsid w:val="004A6D5E"/>
    <w:rsid w:val="004A7E3D"/>
    <w:rsid w:val="004B1447"/>
    <w:rsid w:val="004B17E5"/>
    <w:rsid w:val="004B326F"/>
    <w:rsid w:val="004B40FC"/>
    <w:rsid w:val="004B4AA4"/>
    <w:rsid w:val="004B4B0A"/>
    <w:rsid w:val="004B5897"/>
    <w:rsid w:val="004B5E17"/>
    <w:rsid w:val="004B6C3B"/>
    <w:rsid w:val="004C023C"/>
    <w:rsid w:val="004C0A4C"/>
    <w:rsid w:val="004C0F99"/>
    <w:rsid w:val="004C0FCC"/>
    <w:rsid w:val="004C1827"/>
    <w:rsid w:val="004C24FA"/>
    <w:rsid w:val="004C267B"/>
    <w:rsid w:val="004C3110"/>
    <w:rsid w:val="004C31A0"/>
    <w:rsid w:val="004C33D5"/>
    <w:rsid w:val="004C4616"/>
    <w:rsid w:val="004C4633"/>
    <w:rsid w:val="004C4783"/>
    <w:rsid w:val="004C5AB7"/>
    <w:rsid w:val="004C69CA"/>
    <w:rsid w:val="004C7AEE"/>
    <w:rsid w:val="004D1B71"/>
    <w:rsid w:val="004D40D4"/>
    <w:rsid w:val="004D4C12"/>
    <w:rsid w:val="004D515B"/>
    <w:rsid w:val="004D5A65"/>
    <w:rsid w:val="004D5C68"/>
    <w:rsid w:val="004D7BFC"/>
    <w:rsid w:val="004E18DF"/>
    <w:rsid w:val="004E25E1"/>
    <w:rsid w:val="004E3EF5"/>
    <w:rsid w:val="004E47B0"/>
    <w:rsid w:val="004E5AEC"/>
    <w:rsid w:val="004E73B2"/>
    <w:rsid w:val="004E79FA"/>
    <w:rsid w:val="004F0D1E"/>
    <w:rsid w:val="004F11A9"/>
    <w:rsid w:val="004F1A72"/>
    <w:rsid w:val="004F3070"/>
    <w:rsid w:val="004F3C68"/>
    <w:rsid w:val="004F42C2"/>
    <w:rsid w:val="004F4361"/>
    <w:rsid w:val="004F46A6"/>
    <w:rsid w:val="004F5803"/>
    <w:rsid w:val="004F59A3"/>
    <w:rsid w:val="004F5C1C"/>
    <w:rsid w:val="004F6137"/>
    <w:rsid w:val="004F6E3E"/>
    <w:rsid w:val="00500396"/>
    <w:rsid w:val="00501CE2"/>
    <w:rsid w:val="00501FA0"/>
    <w:rsid w:val="005020BC"/>
    <w:rsid w:val="00502691"/>
    <w:rsid w:val="005029F6"/>
    <w:rsid w:val="00502F1A"/>
    <w:rsid w:val="00503E71"/>
    <w:rsid w:val="00503F47"/>
    <w:rsid w:val="00506486"/>
    <w:rsid w:val="005064DB"/>
    <w:rsid w:val="0050778A"/>
    <w:rsid w:val="0051191C"/>
    <w:rsid w:val="00512143"/>
    <w:rsid w:val="00512F3A"/>
    <w:rsid w:val="00513D40"/>
    <w:rsid w:val="005141B2"/>
    <w:rsid w:val="00522993"/>
    <w:rsid w:val="0052338E"/>
    <w:rsid w:val="00524449"/>
    <w:rsid w:val="00525923"/>
    <w:rsid w:val="005262A6"/>
    <w:rsid w:val="00526DC7"/>
    <w:rsid w:val="005303EC"/>
    <w:rsid w:val="00530D4F"/>
    <w:rsid w:val="00531492"/>
    <w:rsid w:val="00532620"/>
    <w:rsid w:val="005327AC"/>
    <w:rsid w:val="0053327E"/>
    <w:rsid w:val="00534B36"/>
    <w:rsid w:val="00534E2B"/>
    <w:rsid w:val="005353E0"/>
    <w:rsid w:val="00537D33"/>
    <w:rsid w:val="00540285"/>
    <w:rsid w:val="00540952"/>
    <w:rsid w:val="00540C8C"/>
    <w:rsid w:val="00541F76"/>
    <w:rsid w:val="00541FCC"/>
    <w:rsid w:val="00542771"/>
    <w:rsid w:val="005428E6"/>
    <w:rsid w:val="00542C0B"/>
    <w:rsid w:val="00542D84"/>
    <w:rsid w:val="00545B27"/>
    <w:rsid w:val="00546529"/>
    <w:rsid w:val="005465EA"/>
    <w:rsid w:val="00553597"/>
    <w:rsid w:val="00553E05"/>
    <w:rsid w:val="00554840"/>
    <w:rsid w:val="005559E0"/>
    <w:rsid w:val="00555F5E"/>
    <w:rsid w:val="00556A75"/>
    <w:rsid w:val="005575D0"/>
    <w:rsid w:val="00557B1F"/>
    <w:rsid w:val="00557BBD"/>
    <w:rsid w:val="00557FF9"/>
    <w:rsid w:val="00560737"/>
    <w:rsid w:val="00560D1E"/>
    <w:rsid w:val="00560D7D"/>
    <w:rsid w:val="005613B4"/>
    <w:rsid w:val="00562399"/>
    <w:rsid w:val="005632AC"/>
    <w:rsid w:val="00565E47"/>
    <w:rsid w:val="00566014"/>
    <w:rsid w:val="00566825"/>
    <w:rsid w:val="005674E1"/>
    <w:rsid w:val="00567E11"/>
    <w:rsid w:val="0057224E"/>
    <w:rsid w:val="005727A4"/>
    <w:rsid w:val="005727E2"/>
    <w:rsid w:val="0057298B"/>
    <w:rsid w:val="005743FD"/>
    <w:rsid w:val="005748C3"/>
    <w:rsid w:val="00574DBE"/>
    <w:rsid w:val="00575C9F"/>
    <w:rsid w:val="00576B6C"/>
    <w:rsid w:val="0057798E"/>
    <w:rsid w:val="005800A1"/>
    <w:rsid w:val="00580FFD"/>
    <w:rsid w:val="00581672"/>
    <w:rsid w:val="005835EC"/>
    <w:rsid w:val="00586309"/>
    <w:rsid w:val="00590165"/>
    <w:rsid w:val="00591AB0"/>
    <w:rsid w:val="0059264D"/>
    <w:rsid w:val="00593D32"/>
    <w:rsid w:val="00594282"/>
    <w:rsid w:val="0059481C"/>
    <w:rsid w:val="005961A9"/>
    <w:rsid w:val="00596FD8"/>
    <w:rsid w:val="00597340"/>
    <w:rsid w:val="00597CA4"/>
    <w:rsid w:val="005A0DEF"/>
    <w:rsid w:val="005A1564"/>
    <w:rsid w:val="005A16E0"/>
    <w:rsid w:val="005A1D30"/>
    <w:rsid w:val="005A2F97"/>
    <w:rsid w:val="005A405A"/>
    <w:rsid w:val="005A4357"/>
    <w:rsid w:val="005A43B4"/>
    <w:rsid w:val="005A49F1"/>
    <w:rsid w:val="005A59F9"/>
    <w:rsid w:val="005A6322"/>
    <w:rsid w:val="005A6621"/>
    <w:rsid w:val="005A6D5C"/>
    <w:rsid w:val="005A7E0F"/>
    <w:rsid w:val="005B00C9"/>
    <w:rsid w:val="005B012A"/>
    <w:rsid w:val="005B1AC1"/>
    <w:rsid w:val="005B1EED"/>
    <w:rsid w:val="005B1F21"/>
    <w:rsid w:val="005B1FF5"/>
    <w:rsid w:val="005B2320"/>
    <w:rsid w:val="005B29FE"/>
    <w:rsid w:val="005B30D0"/>
    <w:rsid w:val="005B39A4"/>
    <w:rsid w:val="005B3A74"/>
    <w:rsid w:val="005B41AE"/>
    <w:rsid w:val="005B4F86"/>
    <w:rsid w:val="005B5E2A"/>
    <w:rsid w:val="005B6787"/>
    <w:rsid w:val="005B6FAE"/>
    <w:rsid w:val="005B7106"/>
    <w:rsid w:val="005C0AAC"/>
    <w:rsid w:val="005C14C9"/>
    <w:rsid w:val="005C1CE2"/>
    <w:rsid w:val="005C1EC2"/>
    <w:rsid w:val="005C24C8"/>
    <w:rsid w:val="005C3543"/>
    <w:rsid w:val="005C416F"/>
    <w:rsid w:val="005C4DF3"/>
    <w:rsid w:val="005C4F0C"/>
    <w:rsid w:val="005C5481"/>
    <w:rsid w:val="005C5FE4"/>
    <w:rsid w:val="005C60AF"/>
    <w:rsid w:val="005D18D4"/>
    <w:rsid w:val="005D2E28"/>
    <w:rsid w:val="005D38A8"/>
    <w:rsid w:val="005D4F3E"/>
    <w:rsid w:val="005E1008"/>
    <w:rsid w:val="005E4C78"/>
    <w:rsid w:val="005E5E80"/>
    <w:rsid w:val="005E66A5"/>
    <w:rsid w:val="005E6C3E"/>
    <w:rsid w:val="005E7267"/>
    <w:rsid w:val="005E7675"/>
    <w:rsid w:val="005E79EF"/>
    <w:rsid w:val="005F02F7"/>
    <w:rsid w:val="005F2159"/>
    <w:rsid w:val="005F2463"/>
    <w:rsid w:val="005F3ECB"/>
    <w:rsid w:val="005F590C"/>
    <w:rsid w:val="005F6592"/>
    <w:rsid w:val="005F65C8"/>
    <w:rsid w:val="005F669A"/>
    <w:rsid w:val="005F66B7"/>
    <w:rsid w:val="005F77A5"/>
    <w:rsid w:val="005F791F"/>
    <w:rsid w:val="005F7DA0"/>
    <w:rsid w:val="006010F1"/>
    <w:rsid w:val="00601418"/>
    <w:rsid w:val="00602C26"/>
    <w:rsid w:val="006031E8"/>
    <w:rsid w:val="00603339"/>
    <w:rsid w:val="006035DC"/>
    <w:rsid w:val="006035FE"/>
    <w:rsid w:val="00603B3C"/>
    <w:rsid w:val="00604BF3"/>
    <w:rsid w:val="006055C0"/>
    <w:rsid w:val="00605A83"/>
    <w:rsid w:val="006065CD"/>
    <w:rsid w:val="0061388D"/>
    <w:rsid w:val="00614103"/>
    <w:rsid w:val="0061634F"/>
    <w:rsid w:val="00617520"/>
    <w:rsid w:val="00617B73"/>
    <w:rsid w:val="00617FF9"/>
    <w:rsid w:val="00620504"/>
    <w:rsid w:val="006208AB"/>
    <w:rsid w:val="00620CA3"/>
    <w:rsid w:val="006301C5"/>
    <w:rsid w:val="006302E9"/>
    <w:rsid w:val="00630502"/>
    <w:rsid w:val="00630EF9"/>
    <w:rsid w:val="006310C9"/>
    <w:rsid w:val="00631675"/>
    <w:rsid w:val="00632781"/>
    <w:rsid w:val="00633429"/>
    <w:rsid w:val="0063481E"/>
    <w:rsid w:val="00634AF2"/>
    <w:rsid w:val="0063641A"/>
    <w:rsid w:val="006372A6"/>
    <w:rsid w:val="006373A9"/>
    <w:rsid w:val="006377F0"/>
    <w:rsid w:val="006401FF"/>
    <w:rsid w:val="006407A5"/>
    <w:rsid w:val="00640EBA"/>
    <w:rsid w:val="006411ED"/>
    <w:rsid w:val="0064121C"/>
    <w:rsid w:val="0064259F"/>
    <w:rsid w:val="006425D1"/>
    <w:rsid w:val="006433E7"/>
    <w:rsid w:val="0064377D"/>
    <w:rsid w:val="006438D7"/>
    <w:rsid w:val="006465B7"/>
    <w:rsid w:val="0064668C"/>
    <w:rsid w:val="00647D83"/>
    <w:rsid w:val="00650C6E"/>
    <w:rsid w:val="00650DC3"/>
    <w:rsid w:val="00650F83"/>
    <w:rsid w:val="006544AD"/>
    <w:rsid w:val="006549FE"/>
    <w:rsid w:val="00655D9E"/>
    <w:rsid w:val="00664EC9"/>
    <w:rsid w:val="0066534E"/>
    <w:rsid w:val="00665B7A"/>
    <w:rsid w:val="00665BF4"/>
    <w:rsid w:val="00665FA1"/>
    <w:rsid w:val="006661FB"/>
    <w:rsid w:val="006667FD"/>
    <w:rsid w:val="0066786B"/>
    <w:rsid w:val="00667B7D"/>
    <w:rsid w:val="00670957"/>
    <w:rsid w:val="00670B29"/>
    <w:rsid w:val="00670CFE"/>
    <w:rsid w:val="00671DCB"/>
    <w:rsid w:val="00672206"/>
    <w:rsid w:val="0067252F"/>
    <w:rsid w:val="00673A76"/>
    <w:rsid w:val="006741D3"/>
    <w:rsid w:val="00674D50"/>
    <w:rsid w:val="006760DB"/>
    <w:rsid w:val="00676AE7"/>
    <w:rsid w:val="0067719A"/>
    <w:rsid w:val="00677813"/>
    <w:rsid w:val="00681A98"/>
    <w:rsid w:val="00681AC8"/>
    <w:rsid w:val="00681B12"/>
    <w:rsid w:val="00681DB2"/>
    <w:rsid w:val="00682382"/>
    <w:rsid w:val="0068472A"/>
    <w:rsid w:val="0068575D"/>
    <w:rsid w:val="0068672B"/>
    <w:rsid w:val="00686776"/>
    <w:rsid w:val="0069052C"/>
    <w:rsid w:val="00690830"/>
    <w:rsid w:val="00690D7F"/>
    <w:rsid w:val="0069155C"/>
    <w:rsid w:val="00691694"/>
    <w:rsid w:val="006937E4"/>
    <w:rsid w:val="006958B9"/>
    <w:rsid w:val="0069695E"/>
    <w:rsid w:val="006970A1"/>
    <w:rsid w:val="00697B0E"/>
    <w:rsid w:val="006A09E3"/>
    <w:rsid w:val="006A0BCB"/>
    <w:rsid w:val="006A2592"/>
    <w:rsid w:val="006A2A46"/>
    <w:rsid w:val="006A39A0"/>
    <w:rsid w:val="006A4A51"/>
    <w:rsid w:val="006A4F42"/>
    <w:rsid w:val="006A5616"/>
    <w:rsid w:val="006A69F9"/>
    <w:rsid w:val="006A7328"/>
    <w:rsid w:val="006A78DD"/>
    <w:rsid w:val="006B0FDF"/>
    <w:rsid w:val="006B14BA"/>
    <w:rsid w:val="006B1566"/>
    <w:rsid w:val="006B176D"/>
    <w:rsid w:val="006B22DC"/>
    <w:rsid w:val="006B37DF"/>
    <w:rsid w:val="006B4404"/>
    <w:rsid w:val="006B51C4"/>
    <w:rsid w:val="006B640F"/>
    <w:rsid w:val="006B6479"/>
    <w:rsid w:val="006B752C"/>
    <w:rsid w:val="006C0915"/>
    <w:rsid w:val="006C1353"/>
    <w:rsid w:val="006C1715"/>
    <w:rsid w:val="006C1D4D"/>
    <w:rsid w:val="006C24FC"/>
    <w:rsid w:val="006C3119"/>
    <w:rsid w:val="006C3942"/>
    <w:rsid w:val="006C3FC5"/>
    <w:rsid w:val="006C425C"/>
    <w:rsid w:val="006C4ABB"/>
    <w:rsid w:val="006C5D4F"/>
    <w:rsid w:val="006C5DAA"/>
    <w:rsid w:val="006C672D"/>
    <w:rsid w:val="006C6837"/>
    <w:rsid w:val="006C6EDE"/>
    <w:rsid w:val="006C7943"/>
    <w:rsid w:val="006C7BF5"/>
    <w:rsid w:val="006D04AD"/>
    <w:rsid w:val="006D0FDE"/>
    <w:rsid w:val="006D173B"/>
    <w:rsid w:val="006D1F3A"/>
    <w:rsid w:val="006D3939"/>
    <w:rsid w:val="006D3F88"/>
    <w:rsid w:val="006D4446"/>
    <w:rsid w:val="006D4D66"/>
    <w:rsid w:val="006D5049"/>
    <w:rsid w:val="006D6046"/>
    <w:rsid w:val="006D6E1F"/>
    <w:rsid w:val="006D7580"/>
    <w:rsid w:val="006E0AF4"/>
    <w:rsid w:val="006E0B1A"/>
    <w:rsid w:val="006E0C7B"/>
    <w:rsid w:val="006E1037"/>
    <w:rsid w:val="006E1AE0"/>
    <w:rsid w:val="006E1FC0"/>
    <w:rsid w:val="006E221E"/>
    <w:rsid w:val="006E222D"/>
    <w:rsid w:val="006E294F"/>
    <w:rsid w:val="006E2E59"/>
    <w:rsid w:val="006E3BC1"/>
    <w:rsid w:val="006E4266"/>
    <w:rsid w:val="006E595B"/>
    <w:rsid w:val="006F05E1"/>
    <w:rsid w:val="006F0687"/>
    <w:rsid w:val="006F0B82"/>
    <w:rsid w:val="006F1126"/>
    <w:rsid w:val="006F2852"/>
    <w:rsid w:val="006F28DA"/>
    <w:rsid w:val="006F3843"/>
    <w:rsid w:val="006F3C8F"/>
    <w:rsid w:val="006F3F59"/>
    <w:rsid w:val="006F4761"/>
    <w:rsid w:val="006F56A0"/>
    <w:rsid w:val="006F6370"/>
    <w:rsid w:val="006F65DE"/>
    <w:rsid w:val="006F730E"/>
    <w:rsid w:val="0070066A"/>
    <w:rsid w:val="00701356"/>
    <w:rsid w:val="007015B1"/>
    <w:rsid w:val="007017E1"/>
    <w:rsid w:val="00701915"/>
    <w:rsid w:val="00701A80"/>
    <w:rsid w:val="00701BB3"/>
    <w:rsid w:val="00704CAF"/>
    <w:rsid w:val="0070510F"/>
    <w:rsid w:val="00705C52"/>
    <w:rsid w:val="00705D3C"/>
    <w:rsid w:val="00705EDB"/>
    <w:rsid w:val="00706260"/>
    <w:rsid w:val="00706342"/>
    <w:rsid w:val="00706AFD"/>
    <w:rsid w:val="00706C4F"/>
    <w:rsid w:val="00707844"/>
    <w:rsid w:val="00710632"/>
    <w:rsid w:val="00711A1E"/>
    <w:rsid w:val="007120AA"/>
    <w:rsid w:val="00712112"/>
    <w:rsid w:val="007129E5"/>
    <w:rsid w:val="00712D6D"/>
    <w:rsid w:val="00713368"/>
    <w:rsid w:val="0071424F"/>
    <w:rsid w:val="0071512D"/>
    <w:rsid w:val="0071594B"/>
    <w:rsid w:val="00717995"/>
    <w:rsid w:val="00717A3C"/>
    <w:rsid w:val="00720449"/>
    <w:rsid w:val="0072051C"/>
    <w:rsid w:val="00720CC5"/>
    <w:rsid w:val="00722A9E"/>
    <w:rsid w:val="0072534A"/>
    <w:rsid w:val="007270A7"/>
    <w:rsid w:val="00727176"/>
    <w:rsid w:val="00727893"/>
    <w:rsid w:val="00727919"/>
    <w:rsid w:val="00727A5F"/>
    <w:rsid w:val="00727B24"/>
    <w:rsid w:val="0073016D"/>
    <w:rsid w:val="00730B59"/>
    <w:rsid w:val="00730D8A"/>
    <w:rsid w:val="00731353"/>
    <w:rsid w:val="007314FE"/>
    <w:rsid w:val="00731625"/>
    <w:rsid w:val="00731CEF"/>
    <w:rsid w:val="00734237"/>
    <w:rsid w:val="007358D4"/>
    <w:rsid w:val="00735988"/>
    <w:rsid w:val="007361D1"/>
    <w:rsid w:val="00737717"/>
    <w:rsid w:val="007400B5"/>
    <w:rsid w:val="00740671"/>
    <w:rsid w:val="007425BB"/>
    <w:rsid w:val="0074283D"/>
    <w:rsid w:val="00742CEB"/>
    <w:rsid w:val="00742E09"/>
    <w:rsid w:val="00743473"/>
    <w:rsid w:val="00743CF6"/>
    <w:rsid w:val="00744C67"/>
    <w:rsid w:val="00744E70"/>
    <w:rsid w:val="0074638B"/>
    <w:rsid w:val="00746BA8"/>
    <w:rsid w:val="00746D47"/>
    <w:rsid w:val="0075051E"/>
    <w:rsid w:val="00750FF4"/>
    <w:rsid w:val="00751110"/>
    <w:rsid w:val="007517E3"/>
    <w:rsid w:val="00752A90"/>
    <w:rsid w:val="00753F52"/>
    <w:rsid w:val="0075416B"/>
    <w:rsid w:val="0076068E"/>
    <w:rsid w:val="00760B47"/>
    <w:rsid w:val="007617B9"/>
    <w:rsid w:val="00761EA7"/>
    <w:rsid w:val="00762BE7"/>
    <w:rsid w:val="00763A53"/>
    <w:rsid w:val="00764256"/>
    <w:rsid w:val="007648B3"/>
    <w:rsid w:val="00764A40"/>
    <w:rsid w:val="00764F71"/>
    <w:rsid w:val="00765226"/>
    <w:rsid w:val="007656C6"/>
    <w:rsid w:val="00766979"/>
    <w:rsid w:val="00766D6F"/>
    <w:rsid w:val="00766DF0"/>
    <w:rsid w:val="007709E2"/>
    <w:rsid w:val="00770F44"/>
    <w:rsid w:val="00771918"/>
    <w:rsid w:val="007722E1"/>
    <w:rsid w:val="0077237B"/>
    <w:rsid w:val="00772C83"/>
    <w:rsid w:val="007730DB"/>
    <w:rsid w:val="00773AB0"/>
    <w:rsid w:val="00774287"/>
    <w:rsid w:val="00774681"/>
    <w:rsid w:val="00774C7D"/>
    <w:rsid w:val="00776064"/>
    <w:rsid w:val="00776A72"/>
    <w:rsid w:val="00777460"/>
    <w:rsid w:val="00781846"/>
    <w:rsid w:val="00781AF6"/>
    <w:rsid w:val="00781FF4"/>
    <w:rsid w:val="00782426"/>
    <w:rsid w:val="007844CA"/>
    <w:rsid w:val="00784B28"/>
    <w:rsid w:val="00785060"/>
    <w:rsid w:val="00785C1A"/>
    <w:rsid w:val="00785C48"/>
    <w:rsid w:val="0078625F"/>
    <w:rsid w:val="00787653"/>
    <w:rsid w:val="00787E92"/>
    <w:rsid w:val="00791455"/>
    <w:rsid w:val="00791D1A"/>
    <w:rsid w:val="00791F2B"/>
    <w:rsid w:val="00792A6B"/>
    <w:rsid w:val="00792E97"/>
    <w:rsid w:val="007938B0"/>
    <w:rsid w:val="00794306"/>
    <w:rsid w:val="0079553A"/>
    <w:rsid w:val="00795FA3"/>
    <w:rsid w:val="007961A0"/>
    <w:rsid w:val="007967BD"/>
    <w:rsid w:val="00796AC8"/>
    <w:rsid w:val="007A0132"/>
    <w:rsid w:val="007A0195"/>
    <w:rsid w:val="007A0EBE"/>
    <w:rsid w:val="007A228A"/>
    <w:rsid w:val="007A25EC"/>
    <w:rsid w:val="007A3C53"/>
    <w:rsid w:val="007A4C7F"/>
    <w:rsid w:val="007A5802"/>
    <w:rsid w:val="007A622E"/>
    <w:rsid w:val="007A72CF"/>
    <w:rsid w:val="007A7B28"/>
    <w:rsid w:val="007A7F79"/>
    <w:rsid w:val="007B03D6"/>
    <w:rsid w:val="007B25D1"/>
    <w:rsid w:val="007B27A3"/>
    <w:rsid w:val="007B2EA0"/>
    <w:rsid w:val="007B373C"/>
    <w:rsid w:val="007B4243"/>
    <w:rsid w:val="007B4290"/>
    <w:rsid w:val="007B42DD"/>
    <w:rsid w:val="007B4B3E"/>
    <w:rsid w:val="007B509E"/>
    <w:rsid w:val="007B5134"/>
    <w:rsid w:val="007B53C8"/>
    <w:rsid w:val="007B5A32"/>
    <w:rsid w:val="007B7671"/>
    <w:rsid w:val="007B780E"/>
    <w:rsid w:val="007C08C6"/>
    <w:rsid w:val="007C1286"/>
    <w:rsid w:val="007C2878"/>
    <w:rsid w:val="007C2A49"/>
    <w:rsid w:val="007C4696"/>
    <w:rsid w:val="007C575E"/>
    <w:rsid w:val="007C79A8"/>
    <w:rsid w:val="007D08C9"/>
    <w:rsid w:val="007D0D26"/>
    <w:rsid w:val="007D2F84"/>
    <w:rsid w:val="007D4FF5"/>
    <w:rsid w:val="007D5580"/>
    <w:rsid w:val="007D619A"/>
    <w:rsid w:val="007D77B2"/>
    <w:rsid w:val="007D79BC"/>
    <w:rsid w:val="007E0602"/>
    <w:rsid w:val="007E0CA1"/>
    <w:rsid w:val="007E1EB2"/>
    <w:rsid w:val="007E2075"/>
    <w:rsid w:val="007E2B0E"/>
    <w:rsid w:val="007E3F97"/>
    <w:rsid w:val="007E426B"/>
    <w:rsid w:val="007E442D"/>
    <w:rsid w:val="007E4F5A"/>
    <w:rsid w:val="007E66DD"/>
    <w:rsid w:val="007E6982"/>
    <w:rsid w:val="007E7929"/>
    <w:rsid w:val="007F2083"/>
    <w:rsid w:val="007F338C"/>
    <w:rsid w:val="007F4633"/>
    <w:rsid w:val="007F4E38"/>
    <w:rsid w:val="007F525C"/>
    <w:rsid w:val="007F5F8C"/>
    <w:rsid w:val="007F7560"/>
    <w:rsid w:val="008023C7"/>
    <w:rsid w:val="008035F8"/>
    <w:rsid w:val="00803A95"/>
    <w:rsid w:val="008046F2"/>
    <w:rsid w:val="008051D9"/>
    <w:rsid w:val="008059D7"/>
    <w:rsid w:val="008062DB"/>
    <w:rsid w:val="00806535"/>
    <w:rsid w:val="00806D77"/>
    <w:rsid w:val="00807673"/>
    <w:rsid w:val="008078A3"/>
    <w:rsid w:val="00807B83"/>
    <w:rsid w:val="00810196"/>
    <w:rsid w:val="00811B07"/>
    <w:rsid w:val="00811B96"/>
    <w:rsid w:val="00811BDD"/>
    <w:rsid w:val="00812458"/>
    <w:rsid w:val="00813124"/>
    <w:rsid w:val="00816C34"/>
    <w:rsid w:val="00816CB2"/>
    <w:rsid w:val="00817C00"/>
    <w:rsid w:val="008207F7"/>
    <w:rsid w:val="00821DBB"/>
    <w:rsid w:val="008222BD"/>
    <w:rsid w:val="00822604"/>
    <w:rsid w:val="00822A9C"/>
    <w:rsid w:val="00823398"/>
    <w:rsid w:val="00824A19"/>
    <w:rsid w:val="008256C4"/>
    <w:rsid w:val="00825D2D"/>
    <w:rsid w:val="008308F8"/>
    <w:rsid w:val="008331A4"/>
    <w:rsid w:val="008340EA"/>
    <w:rsid w:val="008342DA"/>
    <w:rsid w:val="00834473"/>
    <w:rsid w:val="00834AA5"/>
    <w:rsid w:val="00834CE4"/>
    <w:rsid w:val="00834E9D"/>
    <w:rsid w:val="008374A1"/>
    <w:rsid w:val="00840C0F"/>
    <w:rsid w:val="00842B82"/>
    <w:rsid w:val="0084327E"/>
    <w:rsid w:val="0084349D"/>
    <w:rsid w:val="0084378E"/>
    <w:rsid w:val="00843830"/>
    <w:rsid w:val="0084393F"/>
    <w:rsid w:val="00843B10"/>
    <w:rsid w:val="008455E0"/>
    <w:rsid w:val="00845BB6"/>
    <w:rsid w:val="00847D27"/>
    <w:rsid w:val="008508FB"/>
    <w:rsid w:val="00850A71"/>
    <w:rsid w:val="008511F0"/>
    <w:rsid w:val="00851D6B"/>
    <w:rsid w:val="00852273"/>
    <w:rsid w:val="00852EB1"/>
    <w:rsid w:val="00854DE2"/>
    <w:rsid w:val="008552F5"/>
    <w:rsid w:val="00855444"/>
    <w:rsid w:val="00855D45"/>
    <w:rsid w:val="008560A1"/>
    <w:rsid w:val="008568EB"/>
    <w:rsid w:val="00856C1B"/>
    <w:rsid w:val="0085784B"/>
    <w:rsid w:val="00860300"/>
    <w:rsid w:val="00862B04"/>
    <w:rsid w:val="00862FB7"/>
    <w:rsid w:val="00863AD0"/>
    <w:rsid w:val="00864344"/>
    <w:rsid w:val="008645C9"/>
    <w:rsid w:val="008651FC"/>
    <w:rsid w:val="00865942"/>
    <w:rsid w:val="00865A21"/>
    <w:rsid w:val="00865E33"/>
    <w:rsid w:val="00870FD2"/>
    <w:rsid w:val="008720DE"/>
    <w:rsid w:val="00872D01"/>
    <w:rsid w:val="00872DAB"/>
    <w:rsid w:val="008764CC"/>
    <w:rsid w:val="0087693B"/>
    <w:rsid w:val="00877382"/>
    <w:rsid w:val="008775DC"/>
    <w:rsid w:val="0088058F"/>
    <w:rsid w:val="00881563"/>
    <w:rsid w:val="00881E13"/>
    <w:rsid w:val="00882D9E"/>
    <w:rsid w:val="008856EE"/>
    <w:rsid w:val="00887A23"/>
    <w:rsid w:val="00887A36"/>
    <w:rsid w:val="00890ECE"/>
    <w:rsid w:val="00891EEB"/>
    <w:rsid w:val="00892C92"/>
    <w:rsid w:val="00892D93"/>
    <w:rsid w:val="00893564"/>
    <w:rsid w:val="00893A88"/>
    <w:rsid w:val="00893ABA"/>
    <w:rsid w:val="0089493B"/>
    <w:rsid w:val="0089533C"/>
    <w:rsid w:val="008957F3"/>
    <w:rsid w:val="00895DD4"/>
    <w:rsid w:val="00896079"/>
    <w:rsid w:val="00896496"/>
    <w:rsid w:val="0089661B"/>
    <w:rsid w:val="00896645"/>
    <w:rsid w:val="008968DA"/>
    <w:rsid w:val="00897098"/>
    <w:rsid w:val="008973B0"/>
    <w:rsid w:val="008A09D7"/>
    <w:rsid w:val="008A1B00"/>
    <w:rsid w:val="008A3FB7"/>
    <w:rsid w:val="008A41F7"/>
    <w:rsid w:val="008A4344"/>
    <w:rsid w:val="008A477E"/>
    <w:rsid w:val="008A6E8B"/>
    <w:rsid w:val="008A7B3C"/>
    <w:rsid w:val="008A7B89"/>
    <w:rsid w:val="008B0A6F"/>
    <w:rsid w:val="008B4129"/>
    <w:rsid w:val="008B4879"/>
    <w:rsid w:val="008B4FC3"/>
    <w:rsid w:val="008B53FB"/>
    <w:rsid w:val="008B56B1"/>
    <w:rsid w:val="008B59B1"/>
    <w:rsid w:val="008B6798"/>
    <w:rsid w:val="008B74C1"/>
    <w:rsid w:val="008B779F"/>
    <w:rsid w:val="008C059C"/>
    <w:rsid w:val="008C1458"/>
    <w:rsid w:val="008C5124"/>
    <w:rsid w:val="008C7E1C"/>
    <w:rsid w:val="008D0AB3"/>
    <w:rsid w:val="008D0D51"/>
    <w:rsid w:val="008D21CA"/>
    <w:rsid w:val="008D2D5A"/>
    <w:rsid w:val="008D31B3"/>
    <w:rsid w:val="008D39E3"/>
    <w:rsid w:val="008D44BA"/>
    <w:rsid w:val="008D4727"/>
    <w:rsid w:val="008D6C5C"/>
    <w:rsid w:val="008D7605"/>
    <w:rsid w:val="008E19C9"/>
    <w:rsid w:val="008E32B6"/>
    <w:rsid w:val="008E469B"/>
    <w:rsid w:val="008E4AD8"/>
    <w:rsid w:val="008E4BD9"/>
    <w:rsid w:val="008E55E9"/>
    <w:rsid w:val="008E7CA4"/>
    <w:rsid w:val="008F2993"/>
    <w:rsid w:val="008F3350"/>
    <w:rsid w:val="008F4669"/>
    <w:rsid w:val="008F4997"/>
    <w:rsid w:val="008F604E"/>
    <w:rsid w:val="008F7538"/>
    <w:rsid w:val="008F7567"/>
    <w:rsid w:val="00900D13"/>
    <w:rsid w:val="00900E5F"/>
    <w:rsid w:val="009018E4"/>
    <w:rsid w:val="00901CE7"/>
    <w:rsid w:val="00902300"/>
    <w:rsid w:val="0090262A"/>
    <w:rsid w:val="00904C45"/>
    <w:rsid w:val="00904FCA"/>
    <w:rsid w:val="009050A5"/>
    <w:rsid w:val="0090559C"/>
    <w:rsid w:val="0090593F"/>
    <w:rsid w:val="00906172"/>
    <w:rsid w:val="0090671A"/>
    <w:rsid w:val="00906B47"/>
    <w:rsid w:val="0090731F"/>
    <w:rsid w:val="009076EA"/>
    <w:rsid w:val="009116B4"/>
    <w:rsid w:val="00911829"/>
    <w:rsid w:val="00911D3E"/>
    <w:rsid w:val="00913752"/>
    <w:rsid w:val="00914587"/>
    <w:rsid w:val="00914C19"/>
    <w:rsid w:val="00916AC8"/>
    <w:rsid w:val="0091777D"/>
    <w:rsid w:val="009216A2"/>
    <w:rsid w:val="009221FE"/>
    <w:rsid w:val="00922858"/>
    <w:rsid w:val="0092403A"/>
    <w:rsid w:val="0092571D"/>
    <w:rsid w:val="00926217"/>
    <w:rsid w:val="00926F9B"/>
    <w:rsid w:val="00927C6B"/>
    <w:rsid w:val="00930681"/>
    <w:rsid w:val="009309BF"/>
    <w:rsid w:val="0093189B"/>
    <w:rsid w:val="00931C84"/>
    <w:rsid w:val="009320BD"/>
    <w:rsid w:val="009323AB"/>
    <w:rsid w:val="00932A62"/>
    <w:rsid w:val="00933170"/>
    <w:rsid w:val="00933E01"/>
    <w:rsid w:val="00935399"/>
    <w:rsid w:val="00936745"/>
    <w:rsid w:val="0093698A"/>
    <w:rsid w:val="009400E4"/>
    <w:rsid w:val="0094012F"/>
    <w:rsid w:val="0094288B"/>
    <w:rsid w:val="009435AE"/>
    <w:rsid w:val="00943918"/>
    <w:rsid w:val="00945296"/>
    <w:rsid w:val="009452F9"/>
    <w:rsid w:val="0094632D"/>
    <w:rsid w:val="00947ABB"/>
    <w:rsid w:val="00947BFA"/>
    <w:rsid w:val="0095178A"/>
    <w:rsid w:val="0095198B"/>
    <w:rsid w:val="00951A3A"/>
    <w:rsid w:val="00952F4F"/>
    <w:rsid w:val="009534D7"/>
    <w:rsid w:val="0095474E"/>
    <w:rsid w:val="009562A3"/>
    <w:rsid w:val="00956617"/>
    <w:rsid w:val="00956C92"/>
    <w:rsid w:val="00957FCA"/>
    <w:rsid w:val="00960E50"/>
    <w:rsid w:val="00960F79"/>
    <w:rsid w:val="009616CF"/>
    <w:rsid w:val="00962118"/>
    <w:rsid w:val="009621D6"/>
    <w:rsid w:val="00962F3D"/>
    <w:rsid w:val="00963715"/>
    <w:rsid w:val="00963CDB"/>
    <w:rsid w:val="00965115"/>
    <w:rsid w:val="009656F8"/>
    <w:rsid w:val="00965911"/>
    <w:rsid w:val="00965ED9"/>
    <w:rsid w:val="00966014"/>
    <w:rsid w:val="00966563"/>
    <w:rsid w:val="009714BA"/>
    <w:rsid w:val="00972481"/>
    <w:rsid w:val="009725D1"/>
    <w:rsid w:val="0097428F"/>
    <w:rsid w:val="009746BA"/>
    <w:rsid w:val="00974799"/>
    <w:rsid w:val="00975301"/>
    <w:rsid w:val="009766BF"/>
    <w:rsid w:val="00976CDB"/>
    <w:rsid w:val="009800DB"/>
    <w:rsid w:val="00980588"/>
    <w:rsid w:val="00980618"/>
    <w:rsid w:val="009808CB"/>
    <w:rsid w:val="009815BA"/>
    <w:rsid w:val="00981799"/>
    <w:rsid w:val="00983B26"/>
    <w:rsid w:val="00983E2B"/>
    <w:rsid w:val="009841D4"/>
    <w:rsid w:val="009843AE"/>
    <w:rsid w:val="0098548B"/>
    <w:rsid w:val="00986806"/>
    <w:rsid w:val="00986D05"/>
    <w:rsid w:val="0098758C"/>
    <w:rsid w:val="00992E65"/>
    <w:rsid w:val="0099411C"/>
    <w:rsid w:val="0099592E"/>
    <w:rsid w:val="00995ED5"/>
    <w:rsid w:val="009964C7"/>
    <w:rsid w:val="009964CA"/>
    <w:rsid w:val="009966E6"/>
    <w:rsid w:val="00996F41"/>
    <w:rsid w:val="009A00B8"/>
    <w:rsid w:val="009A1469"/>
    <w:rsid w:val="009A15A7"/>
    <w:rsid w:val="009A1DAD"/>
    <w:rsid w:val="009A318D"/>
    <w:rsid w:val="009A322E"/>
    <w:rsid w:val="009A4A13"/>
    <w:rsid w:val="009A4DEC"/>
    <w:rsid w:val="009A5DB8"/>
    <w:rsid w:val="009A5E5F"/>
    <w:rsid w:val="009A704F"/>
    <w:rsid w:val="009A7295"/>
    <w:rsid w:val="009B04CE"/>
    <w:rsid w:val="009B05EB"/>
    <w:rsid w:val="009B0901"/>
    <w:rsid w:val="009B0AC6"/>
    <w:rsid w:val="009B1AAB"/>
    <w:rsid w:val="009B1EFA"/>
    <w:rsid w:val="009B26E8"/>
    <w:rsid w:val="009B62DA"/>
    <w:rsid w:val="009B791C"/>
    <w:rsid w:val="009C285A"/>
    <w:rsid w:val="009C2C86"/>
    <w:rsid w:val="009C2ED8"/>
    <w:rsid w:val="009C2F92"/>
    <w:rsid w:val="009C39CF"/>
    <w:rsid w:val="009C3C2F"/>
    <w:rsid w:val="009C4CDE"/>
    <w:rsid w:val="009C4EC2"/>
    <w:rsid w:val="009C5288"/>
    <w:rsid w:val="009C7B5B"/>
    <w:rsid w:val="009C7D87"/>
    <w:rsid w:val="009D0BF4"/>
    <w:rsid w:val="009D0E3C"/>
    <w:rsid w:val="009D2103"/>
    <w:rsid w:val="009D229F"/>
    <w:rsid w:val="009D28EB"/>
    <w:rsid w:val="009D38F6"/>
    <w:rsid w:val="009D4C1F"/>
    <w:rsid w:val="009D557B"/>
    <w:rsid w:val="009D5778"/>
    <w:rsid w:val="009D5FC0"/>
    <w:rsid w:val="009E00FB"/>
    <w:rsid w:val="009E1036"/>
    <w:rsid w:val="009E1100"/>
    <w:rsid w:val="009E301E"/>
    <w:rsid w:val="009E4497"/>
    <w:rsid w:val="009E6AE5"/>
    <w:rsid w:val="009E73B3"/>
    <w:rsid w:val="009E743D"/>
    <w:rsid w:val="009E74AC"/>
    <w:rsid w:val="009E7CBD"/>
    <w:rsid w:val="009F00F0"/>
    <w:rsid w:val="009F06D3"/>
    <w:rsid w:val="009F08C6"/>
    <w:rsid w:val="009F116D"/>
    <w:rsid w:val="009F12C1"/>
    <w:rsid w:val="009F2189"/>
    <w:rsid w:val="009F27B2"/>
    <w:rsid w:val="009F32AF"/>
    <w:rsid w:val="009F61D4"/>
    <w:rsid w:val="009F65A5"/>
    <w:rsid w:val="009F69C2"/>
    <w:rsid w:val="009F7729"/>
    <w:rsid w:val="00A0082C"/>
    <w:rsid w:val="00A017E7"/>
    <w:rsid w:val="00A01C28"/>
    <w:rsid w:val="00A0281B"/>
    <w:rsid w:val="00A03303"/>
    <w:rsid w:val="00A034EC"/>
    <w:rsid w:val="00A06890"/>
    <w:rsid w:val="00A07326"/>
    <w:rsid w:val="00A07831"/>
    <w:rsid w:val="00A07F6E"/>
    <w:rsid w:val="00A108F4"/>
    <w:rsid w:val="00A11809"/>
    <w:rsid w:val="00A14AC5"/>
    <w:rsid w:val="00A150DD"/>
    <w:rsid w:val="00A16028"/>
    <w:rsid w:val="00A20537"/>
    <w:rsid w:val="00A2178F"/>
    <w:rsid w:val="00A2194D"/>
    <w:rsid w:val="00A22158"/>
    <w:rsid w:val="00A2501A"/>
    <w:rsid w:val="00A2511C"/>
    <w:rsid w:val="00A2512F"/>
    <w:rsid w:val="00A25C84"/>
    <w:rsid w:val="00A30BD0"/>
    <w:rsid w:val="00A327D0"/>
    <w:rsid w:val="00A33A19"/>
    <w:rsid w:val="00A35AE3"/>
    <w:rsid w:val="00A360C3"/>
    <w:rsid w:val="00A365E9"/>
    <w:rsid w:val="00A37F2A"/>
    <w:rsid w:val="00A4091F"/>
    <w:rsid w:val="00A410A2"/>
    <w:rsid w:val="00A4143A"/>
    <w:rsid w:val="00A424BA"/>
    <w:rsid w:val="00A430E3"/>
    <w:rsid w:val="00A4415A"/>
    <w:rsid w:val="00A46917"/>
    <w:rsid w:val="00A47326"/>
    <w:rsid w:val="00A47B7F"/>
    <w:rsid w:val="00A501AB"/>
    <w:rsid w:val="00A503BF"/>
    <w:rsid w:val="00A50FFD"/>
    <w:rsid w:val="00A53082"/>
    <w:rsid w:val="00A55BCC"/>
    <w:rsid w:val="00A56B47"/>
    <w:rsid w:val="00A603BA"/>
    <w:rsid w:val="00A60CEE"/>
    <w:rsid w:val="00A63F14"/>
    <w:rsid w:val="00A6500E"/>
    <w:rsid w:val="00A6549A"/>
    <w:rsid w:val="00A66D86"/>
    <w:rsid w:val="00A67B4D"/>
    <w:rsid w:val="00A67C23"/>
    <w:rsid w:val="00A710FB"/>
    <w:rsid w:val="00A71965"/>
    <w:rsid w:val="00A727B2"/>
    <w:rsid w:val="00A7379D"/>
    <w:rsid w:val="00A73EFB"/>
    <w:rsid w:val="00A753DE"/>
    <w:rsid w:val="00A75416"/>
    <w:rsid w:val="00A764E2"/>
    <w:rsid w:val="00A76BE8"/>
    <w:rsid w:val="00A76DED"/>
    <w:rsid w:val="00A80262"/>
    <w:rsid w:val="00A8051B"/>
    <w:rsid w:val="00A80678"/>
    <w:rsid w:val="00A80C7D"/>
    <w:rsid w:val="00A8136D"/>
    <w:rsid w:val="00A81E3E"/>
    <w:rsid w:val="00A8237F"/>
    <w:rsid w:val="00A87753"/>
    <w:rsid w:val="00A87B13"/>
    <w:rsid w:val="00A909F5"/>
    <w:rsid w:val="00A913E7"/>
    <w:rsid w:val="00A915D8"/>
    <w:rsid w:val="00A916B6"/>
    <w:rsid w:val="00A9177F"/>
    <w:rsid w:val="00A93E29"/>
    <w:rsid w:val="00A9550C"/>
    <w:rsid w:val="00A9592C"/>
    <w:rsid w:val="00A95E1E"/>
    <w:rsid w:val="00A967FF"/>
    <w:rsid w:val="00A96EB6"/>
    <w:rsid w:val="00A97051"/>
    <w:rsid w:val="00A97425"/>
    <w:rsid w:val="00A97BF7"/>
    <w:rsid w:val="00A97E63"/>
    <w:rsid w:val="00AA2164"/>
    <w:rsid w:val="00AA270A"/>
    <w:rsid w:val="00AA46B4"/>
    <w:rsid w:val="00AA50C4"/>
    <w:rsid w:val="00AA50D2"/>
    <w:rsid w:val="00AA54EA"/>
    <w:rsid w:val="00AA5F14"/>
    <w:rsid w:val="00AB1FC2"/>
    <w:rsid w:val="00AB2E5E"/>
    <w:rsid w:val="00AB3132"/>
    <w:rsid w:val="00AB335F"/>
    <w:rsid w:val="00AB35D5"/>
    <w:rsid w:val="00AB3BB3"/>
    <w:rsid w:val="00AB523D"/>
    <w:rsid w:val="00AB55E5"/>
    <w:rsid w:val="00AB56CE"/>
    <w:rsid w:val="00AB64C3"/>
    <w:rsid w:val="00AB74C0"/>
    <w:rsid w:val="00AC07F3"/>
    <w:rsid w:val="00AC3FEB"/>
    <w:rsid w:val="00AC463F"/>
    <w:rsid w:val="00AC4977"/>
    <w:rsid w:val="00AD2D17"/>
    <w:rsid w:val="00AD4022"/>
    <w:rsid w:val="00AD527E"/>
    <w:rsid w:val="00AE030A"/>
    <w:rsid w:val="00AE265B"/>
    <w:rsid w:val="00AE35C4"/>
    <w:rsid w:val="00AE3C5E"/>
    <w:rsid w:val="00AE4C6E"/>
    <w:rsid w:val="00AE5BD0"/>
    <w:rsid w:val="00AE5D0F"/>
    <w:rsid w:val="00AE64BD"/>
    <w:rsid w:val="00AE761E"/>
    <w:rsid w:val="00AF1ECE"/>
    <w:rsid w:val="00AF1F0E"/>
    <w:rsid w:val="00AF25A9"/>
    <w:rsid w:val="00AF3570"/>
    <w:rsid w:val="00AF486C"/>
    <w:rsid w:val="00AF487F"/>
    <w:rsid w:val="00AF54BA"/>
    <w:rsid w:val="00AF54DB"/>
    <w:rsid w:val="00AF56D3"/>
    <w:rsid w:val="00AF5BFE"/>
    <w:rsid w:val="00AF5D5E"/>
    <w:rsid w:val="00AF5DAA"/>
    <w:rsid w:val="00AF63EF"/>
    <w:rsid w:val="00AF7440"/>
    <w:rsid w:val="00AF76CD"/>
    <w:rsid w:val="00AF7CBA"/>
    <w:rsid w:val="00B006AB"/>
    <w:rsid w:val="00B01967"/>
    <w:rsid w:val="00B01C9F"/>
    <w:rsid w:val="00B02E08"/>
    <w:rsid w:val="00B03463"/>
    <w:rsid w:val="00B03B3A"/>
    <w:rsid w:val="00B041A8"/>
    <w:rsid w:val="00B04B34"/>
    <w:rsid w:val="00B05BCF"/>
    <w:rsid w:val="00B062E1"/>
    <w:rsid w:val="00B0666A"/>
    <w:rsid w:val="00B06C81"/>
    <w:rsid w:val="00B10166"/>
    <w:rsid w:val="00B10A3D"/>
    <w:rsid w:val="00B11226"/>
    <w:rsid w:val="00B11510"/>
    <w:rsid w:val="00B13491"/>
    <w:rsid w:val="00B137CA"/>
    <w:rsid w:val="00B14094"/>
    <w:rsid w:val="00B14C79"/>
    <w:rsid w:val="00B15CC2"/>
    <w:rsid w:val="00B2039F"/>
    <w:rsid w:val="00B22535"/>
    <w:rsid w:val="00B244D3"/>
    <w:rsid w:val="00B24C03"/>
    <w:rsid w:val="00B24F00"/>
    <w:rsid w:val="00B262B5"/>
    <w:rsid w:val="00B26A95"/>
    <w:rsid w:val="00B26BED"/>
    <w:rsid w:val="00B27B60"/>
    <w:rsid w:val="00B31793"/>
    <w:rsid w:val="00B328A9"/>
    <w:rsid w:val="00B32A43"/>
    <w:rsid w:val="00B32CE6"/>
    <w:rsid w:val="00B33971"/>
    <w:rsid w:val="00B3422C"/>
    <w:rsid w:val="00B34BC5"/>
    <w:rsid w:val="00B353D2"/>
    <w:rsid w:val="00B36D0D"/>
    <w:rsid w:val="00B370E9"/>
    <w:rsid w:val="00B408E0"/>
    <w:rsid w:val="00B41C70"/>
    <w:rsid w:val="00B42970"/>
    <w:rsid w:val="00B438DA"/>
    <w:rsid w:val="00B446AD"/>
    <w:rsid w:val="00B45CFE"/>
    <w:rsid w:val="00B47CB3"/>
    <w:rsid w:val="00B47DA4"/>
    <w:rsid w:val="00B50635"/>
    <w:rsid w:val="00B50917"/>
    <w:rsid w:val="00B50E90"/>
    <w:rsid w:val="00B51747"/>
    <w:rsid w:val="00B53DF9"/>
    <w:rsid w:val="00B53E46"/>
    <w:rsid w:val="00B57F5C"/>
    <w:rsid w:val="00B602C2"/>
    <w:rsid w:val="00B604E1"/>
    <w:rsid w:val="00B624B5"/>
    <w:rsid w:val="00B6392E"/>
    <w:rsid w:val="00B642E7"/>
    <w:rsid w:val="00B643C4"/>
    <w:rsid w:val="00B64910"/>
    <w:rsid w:val="00B64D34"/>
    <w:rsid w:val="00B64F44"/>
    <w:rsid w:val="00B6564A"/>
    <w:rsid w:val="00B65819"/>
    <w:rsid w:val="00B65E0D"/>
    <w:rsid w:val="00B666BD"/>
    <w:rsid w:val="00B6706B"/>
    <w:rsid w:val="00B70AF4"/>
    <w:rsid w:val="00B70C36"/>
    <w:rsid w:val="00B71050"/>
    <w:rsid w:val="00B71892"/>
    <w:rsid w:val="00B73331"/>
    <w:rsid w:val="00B73AA6"/>
    <w:rsid w:val="00B7492B"/>
    <w:rsid w:val="00B749AD"/>
    <w:rsid w:val="00B74E4B"/>
    <w:rsid w:val="00B76DCE"/>
    <w:rsid w:val="00B77615"/>
    <w:rsid w:val="00B77CD1"/>
    <w:rsid w:val="00B80E2E"/>
    <w:rsid w:val="00B816E5"/>
    <w:rsid w:val="00B81DE5"/>
    <w:rsid w:val="00B8200D"/>
    <w:rsid w:val="00B83AFC"/>
    <w:rsid w:val="00B8411D"/>
    <w:rsid w:val="00B84581"/>
    <w:rsid w:val="00B848E7"/>
    <w:rsid w:val="00B8677D"/>
    <w:rsid w:val="00B86928"/>
    <w:rsid w:val="00B87248"/>
    <w:rsid w:val="00B87CBD"/>
    <w:rsid w:val="00B906B5"/>
    <w:rsid w:val="00B9211C"/>
    <w:rsid w:val="00B92271"/>
    <w:rsid w:val="00B92558"/>
    <w:rsid w:val="00B92ABD"/>
    <w:rsid w:val="00B92C5E"/>
    <w:rsid w:val="00B93D98"/>
    <w:rsid w:val="00B94147"/>
    <w:rsid w:val="00B945B3"/>
    <w:rsid w:val="00B945CB"/>
    <w:rsid w:val="00B94671"/>
    <w:rsid w:val="00B94C7B"/>
    <w:rsid w:val="00B959BA"/>
    <w:rsid w:val="00B9772F"/>
    <w:rsid w:val="00BA02DC"/>
    <w:rsid w:val="00BA2407"/>
    <w:rsid w:val="00BA2B92"/>
    <w:rsid w:val="00BA32E8"/>
    <w:rsid w:val="00BA332C"/>
    <w:rsid w:val="00BA333D"/>
    <w:rsid w:val="00BA34D8"/>
    <w:rsid w:val="00BA352C"/>
    <w:rsid w:val="00BA3B8F"/>
    <w:rsid w:val="00BA4BA1"/>
    <w:rsid w:val="00BA4C23"/>
    <w:rsid w:val="00BA4DA7"/>
    <w:rsid w:val="00BA5243"/>
    <w:rsid w:val="00BA7686"/>
    <w:rsid w:val="00BB191B"/>
    <w:rsid w:val="00BB1A72"/>
    <w:rsid w:val="00BB3289"/>
    <w:rsid w:val="00BB4846"/>
    <w:rsid w:val="00BB4A18"/>
    <w:rsid w:val="00BB4DAB"/>
    <w:rsid w:val="00BB5FCC"/>
    <w:rsid w:val="00BB78DB"/>
    <w:rsid w:val="00BB7D96"/>
    <w:rsid w:val="00BC06C1"/>
    <w:rsid w:val="00BC0DCB"/>
    <w:rsid w:val="00BC1004"/>
    <w:rsid w:val="00BC122D"/>
    <w:rsid w:val="00BC1305"/>
    <w:rsid w:val="00BC28E9"/>
    <w:rsid w:val="00BC3A3F"/>
    <w:rsid w:val="00BC4175"/>
    <w:rsid w:val="00BC6717"/>
    <w:rsid w:val="00BD0BE2"/>
    <w:rsid w:val="00BD1948"/>
    <w:rsid w:val="00BD2C07"/>
    <w:rsid w:val="00BD3991"/>
    <w:rsid w:val="00BD413D"/>
    <w:rsid w:val="00BE0FAC"/>
    <w:rsid w:val="00BE2079"/>
    <w:rsid w:val="00BE2504"/>
    <w:rsid w:val="00BE2EE6"/>
    <w:rsid w:val="00BE388B"/>
    <w:rsid w:val="00BE399F"/>
    <w:rsid w:val="00BE403B"/>
    <w:rsid w:val="00BE46FD"/>
    <w:rsid w:val="00BE70C4"/>
    <w:rsid w:val="00BE7C5E"/>
    <w:rsid w:val="00BF384D"/>
    <w:rsid w:val="00BF3E8D"/>
    <w:rsid w:val="00BF4E53"/>
    <w:rsid w:val="00BF620F"/>
    <w:rsid w:val="00C00C9A"/>
    <w:rsid w:val="00C00E8B"/>
    <w:rsid w:val="00C0113D"/>
    <w:rsid w:val="00C01A41"/>
    <w:rsid w:val="00C01AE2"/>
    <w:rsid w:val="00C02AAD"/>
    <w:rsid w:val="00C034A8"/>
    <w:rsid w:val="00C034AC"/>
    <w:rsid w:val="00C060E6"/>
    <w:rsid w:val="00C0693D"/>
    <w:rsid w:val="00C114EC"/>
    <w:rsid w:val="00C119D6"/>
    <w:rsid w:val="00C11F93"/>
    <w:rsid w:val="00C12B8E"/>
    <w:rsid w:val="00C1397B"/>
    <w:rsid w:val="00C1481C"/>
    <w:rsid w:val="00C149D7"/>
    <w:rsid w:val="00C150A3"/>
    <w:rsid w:val="00C15954"/>
    <w:rsid w:val="00C16BFB"/>
    <w:rsid w:val="00C2042C"/>
    <w:rsid w:val="00C211AA"/>
    <w:rsid w:val="00C21F5D"/>
    <w:rsid w:val="00C240EC"/>
    <w:rsid w:val="00C26A0A"/>
    <w:rsid w:val="00C272C6"/>
    <w:rsid w:val="00C30777"/>
    <w:rsid w:val="00C30E1F"/>
    <w:rsid w:val="00C31729"/>
    <w:rsid w:val="00C32CD7"/>
    <w:rsid w:val="00C32D34"/>
    <w:rsid w:val="00C3493F"/>
    <w:rsid w:val="00C34E4C"/>
    <w:rsid w:val="00C35957"/>
    <w:rsid w:val="00C35E23"/>
    <w:rsid w:val="00C36D45"/>
    <w:rsid w:val="00C3700F"/>
    <w:rsid w:val="00C4056B"/>
    <w:rsid w:val="00C40BB4"/>
    <w:rsid w:val="00C420F3"/>
    <w:rsid w:val="00C439D3"/>
    <w:rsid w:val="00C43B42"/>
    <w:rsid w:val="00C43EFD"/>
    <w:rsid w:val="00C4458B"/>
    <w:rsid w:val="00C45C2D"/>
    <w:rsid w:val="00C45D1B"/>
    <w:rsid w:val="00C46062"/>
    <w:rsid w:val="00C47242"/>
    <w:rsid w:val="00C51A47"/>
    <w:rsid w:val="00C52418"/>
    <w:rsid w:val="00C524E1"/>
    <w:rsid w:val="00C5407B"/>
    <w:rsid w:val="00C541C2"/>
    <w:rsid w:val="00C5439E"/>
    <w:rsid w:val="00C543CF"/>
    <w:rsid w:val="00C55C50"/>
    <w:rsid w:val="00C610B9"/>
    <w:rsid w:val="00C61668"/>
    <w:rsid w:val="00C6231D"/>
    <w:rsid w:val="00C62DC2"/>
    <w:rsid w:val="00C62DDA"/>
    <w:rsid w:val="00C63659"/>
    <w:rsid w:val="00C63AC3"/>
    <w:rsid w:val="00C64422"/>
    <w:rsid w:val="00C64920"/>
    <w:rsid w:val="00C64FDD"/>
    <w:rsid w:val="00C6574F"/>
    <w:rsid w:val="00C65EB0"/>
    <w:rsid w:val="00C6619C"/>
    <w:rsid w:val="00C663EC"/>
    <w:rsid w:val="00C667BF"/>
    <w:rsid w:val="00C6691E"/>
    <w:rsid w:val="00C66E3D"/>
    <w:rsid w:val="00C709B3"/>
    <w:rsid w:val="00C733A8"/>
    <w:rsid w:val="00C738C0"/>
    <w:rsid w:val="00C751C1"/>
    <w:rsid w:val="00C75606"/>
    <w:rsid w:val="00C7560C"/>
    <w:rsid w:val="00C75DA3"/>
    <w:rsid w:val="00C76C76"/>
    <w:rsid w:val="00C77209"/>
    <w:rsid w:val="00C8057B"/>
    <w:rsid w:val="00C806FA"/>
    <w:rsid w:val="00C81E92"/>
    <w:rsid w:val="00C8344E"/>
    <w:rsid w:val="00C83AA5"/>
    <w:rsid w:val="00C83CF3"/>
    <w:rsid w:val="00C8552A"/>
    <w:rsid w:val="00C85681"/>
    <w:rsid w:val="00C86359"/>
    <w:rsid w:val="00C8695F"/>
    <w:rsid w:val="00C87403"/>
    <w:rsid w:val="00C900B0"/>
    <w:rsid w:val="00C90AED"/>
    <w:rsid w:val="00C90BBE"/>
    <w:rsid w:val="00C917BE"/>
    <w:rsid w:val="00C92060"/>
    <w:rsid w:val="00C92153"/>
    <w:rsid w:val="00C92239"/>
    <w:rsid w:val="00C925E8"/>
    <w:rsid w:val="00C92EE5"/>
    <w:rsid w:val="00C939D7"/>
    <w:rsid w:val="00C948F7"/>
    <w:rsid w:val="00C94B0E"/>
    <w:rsid w:val="00C94D21"/>
    <w:rsid w:val="00C95B5F"/>
    <w:rsid w:val="00CA0486"/>
    <w:rsid w:val="00CA1008"/>
    <w:rsid w:val="00CA17F5"/>
    <w:rsid w:val="00CA4D8C"/>
    <w:rsid w:val="00CA50D6"/>
    <w:rsid w:val="00CA6081"/>
    <w:rsid w:val="00CA64A9"/>
    <w:rsid w:val="00CA6527"/>
    <w:rsid w:val="00CA6C63"/>
    <w:rsid w:val="00CA737D"/>
    <w:rsid w:val="00CA7587"/>
    <w:rsid w:val="00CB1662"/>
    <w:rsid w:val="00CB32D7"/>
    <w:rsid w:val="00CB4159"/>
    <w:rsid w:val="00CB6F29"/>
    <w:rsid w:val="00CC0BD9"/>
    <w:rsid w:val="00CC0E1E"/>
    <w:rsid w:val="00CC1B32"/>
    <w:rsid w:val="00CC2009"/>
    <w:rsid w:val="00CC2824"/>
    <w:rsid w:val="00CC2DCC"/>
    <w:rsid w:val="00CC3292"/>
    <w:rsid w:val="00CC4FF1"/>
    <w:rsid w:val="00CC5B54"/>
    <w:rsid w:val="00CC5C79"/>
    <w:rsid w:val="00CC63DE"/>
    <w:rsid w:val="00CC64DB"/>
    <w:rsid w:val="00CC6CE6"/>
    <w:rsid w:val="00CC6F8F"/>
    <w:rsid w:val="00CC7EE8"/>
    <w:rsid w:val="00CD08A6"/>
    <w:rsid w:val="00CD0A4A"/>
    <w:rsid w:val="00CD1494"/>
    <w:rsid w:val="00CD1695"/>
    <w:rsid w:val="00CD2330"/>
    <w:rsid w:val="00CD23EB"/>
    <w:rsid w:val="00CD40A9"/>
    <w:rsid w:val="00CD4DFC"/>
    <w:rsid w:val="00CD4F99"/>
    <w:rsid w:val="00CD50E0"/>
    <w:rsid w:val="00CD5A2F"/>
    <w:rsid w:val="00CD65E0"/>
    <w:rsid w:val="00CE20D6"/>
    <w:rsid w:val="00CE2155"/>
    <w:rsid w:val="00CE29CD"/>
    <w:rsid w:val="00CE3222"/>
    <w:rsid w:val="00CE4044"/>
    <w:rsid w:val="00CE4346"/>
    <w:rsid w:val="00CE46E1"/>
    <w:rsid w:val="00CE585A"/>
    <w:rsid w:val="00CE7542"/>
    <w:rsid w:val="00CF2A03"/>
    <w:rsid w:val="00CF2CD6"/>
    <w:rsid w:val="00CF3EA6"/>
    <w:rsid w:val="00CF427A"/>
    <w:rsid w:val="00CF5414"/>
    <w:rsid w:val="00CF57E4"/>
    <w:rsid w:val="00CF58A4"/>
    <w:rsid w:val="00CF5AA2"/>
    <w:rsid w:val="00CF5F8F"/>
    <w:rsid w:val="00CF7203"/>
    <w:rsid w:val="00D01F80"/>
    <w:rsid w:val="00D02739"/>
    <w:rsid w:val="00D044AA"/>
    <w:rsid w:val="00D04574"/>
    <w:rsid w:val="00D052EA"/>
    <w:rsid w:val="00D071BC"/>
    <w:rsid w:val="00D07C1C"/>
    <w:rsid w:val="00D11787"/>
    <w:rsid w:val="00D1222E"/>
    <w:rsid w:val="00D125F6"/>
    <w:rsid w:val="00D12932"/>
    <w:rsid w:val="00D12F24"/>
    <w:rsid w:val="00D14446"/>
    <w:rsid w:val="00D16256"/>
    <w:rsid w:val="00D17086"/>
    <w:rsid w:val="00D178C0"/>
    <w:rsid w:val="00D17D8D"/>
    <w:rsid w:val="00D17D9C"/>
    <w:rsid w:val="00D17F12"/>
    <w:rsid w:val="00D208A9"/>
    <w:rsid w:val="00D21DA7"/>
    <w:rsid w:val="00D21DD4"/>
    <w:rsid w:val="00D22BE8"/>
    <w:rsid w:val="00D231F6"/>
    <w:rsid w:val="00D23376"/>
    <w:rsid w:val="00D236B0"/>
    <w:rsid w:val="00D237DC"/>
    <w:rsid w:val="00D244E3"/>
    <w:rsid w:val="00D24574"/>
    <w:rsid w:val="00D25C04"/>
    <w:rsid w:val="00D25E9C"/>
    <w:rsid w:val="00D26A21"/>
    <w:rsid w:val="00D26DEE"/>
    <w:rsid w:val="00D278F1"/>
    <w:rsid w:val="00D27B8F"/>
    <w:rsid w:val="00D31029"/>
    <w:rsid w:val="00D31AC0"/>
    <w:rsid w:val="00D32247"/>
    <w:rsid w:val="00D327B8"/>
    <w:rsid w:val="00D33238"/>
    <w:rsid w:val="00D341E2"/>
    <w:rsid w:val="00D34343"/>
    <w:rsid w:val="00D34774"/>
    <w:rsid w:val="00D34B8B"/>
    <w:rsid w:val="00D35A2F"/>
    <w:rsid w:val="00D35BE4"/>
    <w:rsid w:val="00D367B9"/>
    <w:rsid w:val="00D369B4"/>
    <w:rsid w:val="00D374F6"/>
    <w:rsid w:val="00D3761B"/>
    <w:rsid w:val="00D37833"/>
    <w:rsid w:val="00D37A7B"/>
    <w:rsid w:val="00D40F52"/>
    <w:rsid w:val="00D412C8"/>
    <w:rsid w:val="00D41B2B"/>
    <w:rsid w:val="00D4349E"/>
    <w:rsid w:val="00D43FA2"/>
    <w:rsid w:val="00D454CF"/>
    <w:rsid w:val="00D45B47"/>
    <w:rsid w:val="00D45D0A"/>
    <w:rsid w:val="00D46050"/>
    <w:rsid w:val="00D46A5C"/>
    <w:rsid w:val="00D503A4"/>
    <w:rsid w:val="00D50738"/>
    <w:rsid w:val="00D50E90"/>
    <w:rsid w:val="00D510DA"/>
    <w:rsid w:val="00D51902"/>
    <w:rsid w:val="00D52176"/>
    <w:rsid w:val="00D52D6B"/>
    <w:rsid w:val="00D53F7D"/>
    <w:rsid w:val="00D5500E"/>
    <w:rsid w:val="00D55048"/>
    <w:rsid w:val="00D55490"/>
    <w:rsid w:val="00D57368"/>
    <w:rsid w:val="00D60B3B"/>
    <w:rsid w:val="00D60F03"/>
    <w:rsid w:val="00D60FB1"/>
    <w:rsid w:val="00D62BF2"/>
    <w:rsid w:val="00D63A6B"/>
    <w:rsid w:val="00D63E0B"/>
    <w:rsid w:val="00D6536A"/>
    <w:rsid w:val="00D65A71"/>
    <w:rsid w:val="00D7030A"/>
    <w:rsid w:val="00D71645"/>
    <w:rsid w:val="00D73E97"/>
    <w:rsid w:val="00D74EA9"/>
    <w:rsid w:val="00D75495"/>
    <w:rsid w:val="00D75C8E"/>
    <w:rsid w:val="00D75F58"/>
    <w:rsid w:val="00D76DE7"/>
    <w:rsid w:val="00D76EF1"/>
    <w:rsid w:val="00D770FF"/>
    <w:rsid w:val="00D7725B"/>
    <w:rsid w:val="00D801D4"/>
    <w:rsid w:val="00D80661"/>
    <w:rsid w:val="00D80CE3"/>
    <w:rsid w:val="00D817B0"/>
    <w:rsid w:val="00D81AEF"/>
    <w:rsid w:val="00D83199"/>
    <w:rsid w:val="00D83F5F"/>
    <w:rsid w:val="00D84098"/>
    <w:rsid w:val="00D84A87"/>
    <w:rsid w:val="00D8712B"/>
    <w:rsid w:val="00D87198"/>
    <w:rsid w:val="00D8724D"/>
    <w:rsid w:val="00D874A9"/>
    <w:rsid w:val="00D91CF1"/>
    <w:rsid w:val="00D92A6A"/>
    <w:rsid w:val="00D9422D"/>
    <w:rsid w:val="00D95787"/>
    <w:rsid w:val="00D958F1"/>
    <w:rsid w:val="00D96129"/>
    <w:rsid w:val="00D9711A"/>
    <w:rsid w:val="00D97ABB"/>
    <w:rsid w:val="00D97BF3"/>
    <w:rsid w:val="00D97E47"/>
    <w:rsid w:val="00DA2642"/>
    <w:rsid w:val="00DA5677"/>
    <w:rsid w:val="00DA5940"/>
    <w:rsid w:val="00DA5D23"/>
    <w:rsid w:val="00DA5E2A"/>
    <w:rsid w:val="00DA7A00"/>
    <w:rsid w:val="00DB00CF"/>
    <w:rsid w:val="00DB1C90"/>
    <w:rsid w:val="00DB210B"/>
    <w:rsid w:val="00DB29C3"/>
    <w:rsid w:val="00DB39F1"/>
    <w:rsid w:val="00DB4545"/>
    <w:rsid w:val="00DB4DED"/>
    <w:rsid w:val="00DB5AD3"/>
    <w:rsid w:val="00DB697F"/>
    <w:rsid w:val="00DB6BFD"/>
    <w:rsid w:val="00DB6C3F"/>
    <w:rsid w:val="00DC0BD0"/>
    <w:rsid w:val="00DC306D"/>
    <w:rsid w:val="00DC3A17"/>
    <w:rsid w:val="00DC4D3F"/>
    <w:rsid w:val="00DC4D86"/>
    <w:rsid w:val="00DC5128"/>
    <w:rsid w:val="00DC53FD"/>
    <w:rsid w:val="00DC59D2"/>
    <w:rsid w:val="00DC5B09"/>
    <w:rsid w:val="00DC5FC8"/>
    <w:rsid w:val="00DC646F"/>
    <w:rsid w:val="00DC6888"/>
    <w:rsid w:val="00DC7062"/>
    <w:rsid w:val="00DD1BD8"/>
    <w:rsid w:val="00DD241B"/>
    <w:rsid w:val="00DD37CB"/>
    <w:rsid w:val="00DD423B"/>
    <w:rsid w:val="00DD551F"/>
    <w:rsid w:val="00DD5CF4"/>
    <w:rsid w:val="00DD66E8"/>
    <w:rsid w:val="00DD68D4"/>
    <w:rsid w:val="00DE00D8"/>
    <w:rsid w:val="00DE05E2"/>
    <w:rsid w:val="00DE06D7"/>
    <w:rsid w:val="00DE1AEB"/>
    <w:rsid w:val="00DE381F"/>
    <w:rsid w:val="00DE41FB"/>
    <w:rsid w:val="00DE45A9"/>
    <w:rsid w:val="00DE4A5F"/>
    <w:rsid w:val="00DE66F6"/>
    <w:rsid w:val="00DE677F"/>
    <w:rsid w:val="00DE732C"/>
    <w:rsid w:val="00DF0240"/>
    <w:rsid w:val="00DF03C0"/>
    <w:rsid w:val="00DF5587"/>
    <w:rsid w:val="00DF5DFF"/>
    <w:rsid w:val="00DF6B8D"/>
    <w:rsid w:val="00DF704A"/>
    <w:rsid w:val="00DF7C3E"/>
    <w:rsid w:val="00DF7DD7"/>
    <w:rsid w:val="00E002B9"/>
    <w:rsid w:val="00E00C9E"/>
    <w:rsid w:val="00E01CEE"/>
    <w:rsid w:val="00E0210A"/>
    <w:rsid w:val="00E02C6D"/>
    <w:rsid w:val="00E02D77"/>
    <w:rsid w:val="00E036BD"/>
    <w:rsid w:val="00E0469E"/>
    <w:rsid w:val="00E04A57"/>
    <w:rsid w:val="00E050A4"/>
    <w:rsid w:val="00E07402"/>
    <w:rsid w:val="00E10DCC"/>
    <w:rsid w:val="00E11100"/>
    <w:rsid w:val="00E112AE"/>
    <w:rsid w:val="00E11371"/>
    <w:rsid w:val="00E124BD"/>
    <w:rsid w:val="00E138DD"/>
    <w:rsid w:val="00E13BAC"/>
    <w:rsid w:val="00E14509"/>
    <w:rsid w:val="00E15885"/>
    <w:rsid w:val="00E15A5D"/>
    <w:rsid w:val="00E173C5"/>
    <w:rsid w:val="00E17FFE"/>
    <w:rsid w:val="00E202BC"/>
    <w:rsid w:val="00E21043"/>
    <w:rsid w:val="00E21886"/>
    <w:rsid w:val="00E22659"/>
    <w:rsid w:val="00E2292A"/>
    <w:rsid w:val="00E23BDB"/>
    <w:rsid w:val="00E24E20"/>
    <w:rsid w:val="00E2546F"/>
    <w:rsid w:val="00E25E96"/>
    <w:rsid w:val="00E266D2"/>
    <w:rsid w:val="00E267DD"/>
    <w:rsid w:val="00E26C03"/>
    <w:rsid w:val="00E30907"/>
    <w:rsid w:val="00E31159"/>
    <w:rsid w:val="00E31B95"/>
    <w:rsid w:val="00E33DE4"/>
    <w:rsid w:val="00E34102"/>
    <w:rsid w:val="00E3435A"/>
    <w:rsid w:val="00E3449F"/>
    <w:rsid w:val="00E3579D"/>
    <w:rsid w:val="00E366C0"/>
    <w:rsid w:val="00E36D23"/>
    <w:rsid w:val="00E40D3B"/>
    <w:rsid w:val="00E417E9"/>
    <w:rsid w:val="00E42345"/>
    <w:rsid w:val="00E42505"/>
    <w:rsid w:val="00E42B98"/>
    <w:rsid w:val="00E42BE2"/>
    <w:rsid w:val="00E43A77"/>
    <w:rsid w:val="00E449CC"/>
    <w:rsid w:val="00E47BAB"/>
    <w:rsid w:val="00E47C89"/>
    <w:rsid w:val="00E47D52"/>
    <w:rsid w:val="00E47F72"/>
    <w:rsid w:val="00E50C9C"/>
    <w:rsid w:val="00E513B7"/>
    <w:rsid w:val="00E516D4"/>
    <w:rsid w:val="00E53F6A"/>
    <w:rsid w:val="00E565E5"/>
    <w:rsid w:val="00E56ACC"/>
    <w:rsid w:val="00E61179"/>
    <w:rsid w:val="00E61551"/>
    <w:rsid w:val="00E62945"/>
    <w:rsid w:val="00E6332F"/>
    <w:rsid w:val="00E65DF8"/>
    <w:rsid w:val="00E66112"/>
    <w:rsid w:val="00E701A6"/>
    <w:rsid w:val="00E7086D"/>
    <w:rsid w:val="00E71D9D"/>
    <w:rsid w:val="00E726E0"/>
    <w:rsid w:val="00E73AB1"/>
    <w:rsid w:val="00E73C0E"/>
    <w:rsid w:val="00E73CDD"/>
    <w:rsid w:val="00E743D6"/>
    <w:rsid w:val="00E75D09"/>
    <w:rsid w:val="00E76905"/>
    <w:rsid w:val="00E76DCB"/>
    <w:rsid w:val="00E85509"/>
    <w:rsid w:val="00E8742E"/>
    <w:rsid w:val="00E87FBD"/>
    <w:rsid w:val="00E90D90"/>
    <w:rsid w:val="00E91DBE"/>
    <w:rsid w:val="00E9330F"/>
    <w:rsid w:val="00E94589"/>
    <w:rsid w:val="00E945D5"/>
    <w:rsid w:val="00E94A47"/>
    <w:rsid w:val="00E961DB"/>
    <w:rsid w:val="00E96752"/>
    <w:rsid w:val="00E96AA1"/>
    <w:rsid w:val="00EA16C9"/>
    <w:rsid w:val="00EA2A04"/>
    <w:rsid w:val="00EA3833"/>
    <w:rsid w:val="00EA3D41"/>
    <w:rsid w:val="00EA50CF"/>
    <w:rsid w:val="00EA58C1"/>
    <w:rsid w:val="00EA5DD5"/>
    <w:rsid w:val="00EA77CB"/>
    <w:rsid w:val="00EB0B92"/>
    <w:rsid w:val="00EB0FA8"/>
    <w:rsid w:val="00EB1663"/>
    <w:rsid w:val="00EB56D4"/>
    <w:rsid w:val="00EB5D7D"/>
    <w:rsid w:val="00EB641C"/>
    <w:rsid w:val="00EB6711"/>
    <w:rsid w:val="00EB6A34"/>
    <w:rsid w:val="00EC00F3"/>
    <w:rsid w:val="00EC084A"/>
    <w:rsid w:val="00EC1618"/>
    <w:rsid w:val="00EC23FC"/>
    <w:rsid w:val="00EC3879"/>
    <w:rsid w:val="00EC3EDF"/>
    <w:rsid w:val="00EC401F"/>
    <w:rsid w:val="00EC4F9C"/>
    <w:rsid w:val="00EC6A63"/>
    <w:rsid w:val="00EC6B16"/>
    <w:rsid w:val="00EC6F61"/>
    <w:rsid w:val="00EC6FC8"/>
    <w:rsid w:val="00EC70EB"/>
    <w:rsid w:val="00ED007E"/>
    <w:rsid w:val="00ED0847"/>
    <w:rsid w:val="00ED1738"/>
    <w:rsid w:val="00ED35CD"/>
    <w:rsid w:val="00ED39CD"/>
    <w:rsid w:val="00ED46BA"/>
    <w:rsid w:val="00ED4D95"/>
    <w:rsid w:val="00ED5A99"/>
    <w:rsid w:val="00ED6F73"/>
    <w:rsid w:val="00ED71B6"/>
    <w:rsid w:val="00ED7644"/>
    <w:rsid w:val="00ED7FB8"/>
    <w:rsid w:val="00EE0799"/>
    <w:rsid w:val="00EE1222"/>
    <w:rsid w:val="00EE1E43"/>
    <w:rsid w:val="00EE254A"/>
    <w:rsid w:val="00EE2BC0"/>
    <w:rsid w:val="00EE43E6"/>
    <w:rsid w:val="00EE52CE"/>
    <w:rsid w:val="00EE54E1"/>
    <w:rsid w:val="00EE6A4D"/>
    <w:rsid w:val="00EE6F2A"/>
    <w:rsid w:val="00EE7173"/>
    <w:rsid w:val="00EE725D"/>
    <w:rsid w:val="00EF1584"/>
    <w:rsid w:val="00EF203E"/>
    <w:rsid w:val="00EF2146"/>
    <w:rsid w:val="00EF5D5D"/>
    <w:rsid w:val="00EF62DB"/>
    <w:rsid w:val="00EF6754"/>
    <w:rsid w:val="00EF6DDA"/>
    <w:rsid w:val="00F00184"/>
    <w:rsid w:val="00F011F1"/>
    <w:rsid w:val="00F027B7"/>
    <w:rsid w:val="00F049EC"/>
    <w:rsid w:val="00F057C7"/>
    <w:rsid w:val="00F05A4A"/>
    <w:rsid w:val="00F11524"/>
    <w:rsid w:val="00F13D16"/>
    <w:rsid w:val="00F13DAF"/>
    <w:rsid w:val="00F148B6"/>
    <w:rsid w:val="00F14C6C"/>
    <w:rsid w:val="00F155C0"/>
    <w:rsid w:val="00F16362"/>
    <w:rsid w:val="00F173A7"/>
    <w:rsid w:val="00F17D6B"/>
    <w:rsid w:val="00F20345"/>
    <w:rsid w:val="00F2163B"/>
    <w:rsid w:val="00F21C21"/>
    <w:rsid w:val="00F21C95"/>
    <w:rsid w:val="00F21F20"/>
    <w:rsid w:val="00F22AA6"/>
    <w:rsid w:val="00F23D80"/>
    <w:rsid w:val="00F2423B"/>
    <w:rsid w:val="00F2493C"/>
    <w:rsid w:val="00F252CB"/>
    <w:rsid w:val="00F26634"/>
    <w:rsid w:val="00F32A0A"/>
    <w:rsid w:val="00F32DC9"/>
    <w:rsid w:val="00F333B7"/>
    <w:rsid w:val="00F336A1"/>
    <w:rsid w:val="00F33DCA"/>
    <w:rsid w:val="00F33E81"/>
    <w:rsid w:val="00F37B86"/>
    <w:rsid w:val="00F4060E"/>
    <w:rsid w:val="00F4199E"/>
    <w:rsid w:val="00F42203"/>
    <w:rsid w:val="00F42960"/>
    <w:rsid w:val="00F42F28"/>
    <w:rsid w:val="00F43E8A"/>
    <w:rsid w:val="00F443D0"/>
    <w:rsid w:val="00F44E71"/>
    <w:rsid w:val="00F46D4D"/>
    <w:rsid w:val="00F47BA6"/>
    <w:rsid w:val="00F504AB"/>
    <w:rsid w:val="00F50A9A"/>
    <w:rsid w:val="00F539CF"/>
    <w:rsid w:val="00F53CAF"/>
    <w:rsid w:val="00F54EEA"/>
    <w:rsid w:val="00F5545D"/>
    <w:rsid w:val="00F55520"/>
    <w:rsid w:val="00F5554A"/>
    <w:rsid w:val="00F56159"/>
    <w:rsid w:val="00F605B0"/>
    <w:rsid w:val="00F62F45"/>
    <w:rsid w:val="00F63D6A"/>
    <w:rsid w:val="00F63F52"/>
    <w:rsid w:val="00F6470B"/>
    <w:rsid w:val="00F64BC0"/>
    <w:rsid w:val="00F651BB"/>
    <w:rsid w:val="00F65939"/>
    <w:rsid w:val="00F661E5"/>
    <w:rsid w:val="00F66F97"/>
    <w:rsid w:val="00F702A3"/>
    <w:rsid w:val="00F7067F"/>
    <w:rsid w:val="00F70EA1"/>
    <w:rsid w:val="00F72B8D"/>
    <w:rsid w:val="00F732F9"/>
    <w:rsid w:val="00F7418F"/>
    <w:rsid w:val="00F7494C"/>
    <w:rsid w:val="00F7735D"/>
    <w:rsid w:val="00F8064F"/>
    <w:rsid w:val="00F8142D"/>
    <w:rsid w:val="00F82241"/>
    <w:rsid w:val="00F82B05"/>
    <w:rsid w:val="00F82C55"/>
    <w:rsid w:val="00F83124"/>
    <w:rsid w:val="00F8344D"/>
    <w:rsid w:val="00F841BB"/>
    <w:rsid w:val="00F845C7"/>
    <w:rsid w:val="00F85A50"/>
    <w:rsid w:val="00F8689F"/>
    <w:rsid w:val="00F86F21"/>
    <w:rsid w:val="00F90327"/>
    <w:rsid w:val="00F90B00"/>
    <w:rsid w:val="00F918BE"/>
    <w:rsid w:val="00F929D3"/>
    <w:rsid w:val="00F92E8A"/>
    <w:rsid w:val="00F9323B"/>
    <w:rsid w:val="00F9368C"/>
    <w:rsid w:val="00F93739"/>
    <w:rsid w:val="00F943E5"/>
    <w:rsid w:val="00F94757"/>
    <w:rsid w:val="00F94C31"/>
    <w:rsid w:val="00F95967"/>
    <w:rsid w:val="00F964EB"/>
    <w:rsid w:val="00FA045B"/>
    <w:rsid w:val="00FA132C"/>
    <w:rsid w:val="00FA20CD"/>
    <w:rsid w:val="00FA22EA"/>
    <w:rsid w:val="00FA3B68"/>
    <w:rsid w:val="00FA4B44"/>
    <w:rsid w:val="00FA7F9D"/>
    <w:rsid w:val="00FB1ADC"/>
    <w:rsid w:val="00FB2001"/>
    <w:rsid w:val="00FB2805"/>
    <w:rsid w:val="00FB2F42"/>
    <w:rsid w:val="00FB37DC"/>
    <w:rsid w:val="00FB37E6"/>
    <w:rsid w:val="00FB405B"/>
    <w:rsid w:val="00FB473D"/>
    <w:rsid w:val="00FB479F"/>
    <w:rsid w:val="00FB5529"/>
    <w:rsid w:val="00FB7286"/>
    <w:rsid w:val="00FB756A"/>
    <w:rsid w:val="00FB7E37"/>
    <w:rsid w:val="00FC0257"/>
    <w:rsid w:val="00FC09C7"/>
    <w:rsid w:val="00FC0A67"/>
    <w:rsid w:val="00FC185A"/>
    <w:rsid w:val="00FC3FE3"/>
    <w:rsid w:val="00FC54AE"/>
    <w:rsid w:val="00FC5BE3"/>
    <w:rsid w:val="00FC5C64"/>
    <w:rsid w:val="00FC7741"/>
    <w:rsid w:val="00FD0388"/>
    <w:rsid w:val="00FD1538"/>
    <w:rsid w:val="00FD1AF3"/>
    <w:rsid w:val="00FD28E2"/>
    <w:rsid w:val="00FD5197"/>
    <w:rsid w:val="00FD742F"/>
    <w:rsid w:val="00FD7A71"/>
    <w:rsid w:val="00FE123E"/>
    <w:rsid w:val="00FE1636"/>
    <w:rsid w:val="00FE3ABC"/>
    <w:rsid w:val="00FE44B3"/>
    <w:rsid w:val="00FE5732"/>
    <w:rsid w:val="00FE709E"/>
    <w:rsid w:val="00FE7B1F"/>
    <w:rsid w:val="00FF0521"/>
    <w:rsid w:val="00FF0A56"/>
    <w:rsid w:val="00FF26D5"/>
    <w:rsid w:val="00FF5174"/>
    <w:rsid w:val="00FF59B1"/>
    <w:rsid w:val="00FF5D0C"/>
    <w:rsid w:val="00FF5F19"/>
    <w:rsid w:val="00FF742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69A9"/>
  <w15:chartTrackingRefBased/>
  <w15:docId w15:val="{737756DF-3B60-49EB-962B-7575AC8E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84B"/>
    <w:pPr>
      <w:spacing w:line="240" w:lineRule="auto"/>
      <w:jc w:val="both"/>
    </w:pPr>
    <w:rPr>
      <w:lang w:val="en-GB"/>
    </w:rPr>
  </w:style>
  <w:style w:type="paragraph" w:styleId="Heading1">
    <w:name w:val="heading 1"/>
    <w:basedOn w:val="Normal"/>
    <w:next w:val="Normal"/>
    <w:link w:val="Heading1Char"/>
    <w:uiPriority w:val="9"/>
    <w:qFormat/>
    <w:rsid w:val="00FC1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8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84B"/>
    <w:pPr>
      <w:ind w:left="720"/>
      <w:contextualSpacing/>
    </w:pPr>
  </w:style>
  <w:style w:type="character" w:customStyle="1" w:styleId="Heading1Char">
    <w:name w:val="Heading 1 Char"/>
    <w:basedOn w:val="DefaultParagraphFont"/>
    <w:link w:val="Heading1"/>
    <w:uiPriority w:val="9"/>
    <w:rsid w:val="00FC185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C185A"/>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807B83"/>
    <w:pPr>
      <w:spacing w:line="259" w:lineRule="auto"/>
      <w:jc w:val="left"/>
      <w:outlineLvl w:val="9"/>
    </w:pPr>
    <w:rPr>
      <w:lang w:val="en-US"/>
    </w:rPr>
  </w:style>
  <w:style w:type="paragraph" w:styleId="TOC1">
    <w:name w:val="toc 1"/>
    <w:basedOn w:val="Normal"/>
    <w:next w:val="Normal"/>
    <w:autoRedefine/>
    <w:uiPriority w:val="39"/>
    <w:unhideWhenUsed/>
    <w:rsid w:val="00807B83"/>
    <w:pPr>
      <w:spacing w:after="100"/>
    </w:pPr>
  </w:style>
  <w:style w:type="paragraph" w:styleId="TOC2">
    <w:name w:val="toc 2"/>
    <w:basedOn w:val="Normal"/>
    <w:next w:val="Normal"/>
    <w:autoRedefine/>
    <w:uiPriority w:val="39"/>
    <w:unhideWhenUsed/>
    <w:rsid w:val="00807B83"/>
    <w:pPr>
      <w:spacing w:after="100"/>
      <w:ind w:left="220"/>
    </w:pPr>
  </w:style>
  <w:style w:type="character" w:styleId="Hyperlink">
    <w:name w:val="Hyperlink"/>
    <w:basedOn w:val="DefaultParagraphFont"/>
    <w:uiPriority w:val="99"/>
    <w:unhideWhenUsed/>
    <w:rsid w:val="00807B83"/>
    <w:rPr>
      <w:color w:val="0563C1" w:themeColor="hyperlink"/>
      <w:u w:val="single"/>
    </w:rPr>
  </w:style>
  <w:style w:type="paragraph" w:styleId="NoSpacing">
    <w:name w:val="No Spacing"/>
    <w:uiPriority w:val="1"/>
    <w:qFormat/>
    <w:rsid w:val="00640EBA"/>
    <w:pPr>
      <w:spacing w:after="0" w:line="24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AF1562-3515-4AEE-87FA-906B0CD4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Samuel</dc:creator>
  <cp:keywords/>
  <dc:description/>
  <cp:lastModifiedBy>Andre Samuel</cp:lastModifiedBy>
  <cp:revision>10</cp:revision>
  <dcterms:created xsi:type="dcterms:W3CDTF">2019-06-22T10:00:00Z</dcterms:created>
  <dcterms:modified xsi:type="dcterms:W3CDTF">2020-03-02T17:50:00Z</dcterms:modified>
</cp:coreProperties>
</file>